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C0BE" w14:textId="6DB5536C" w:rsidR="00943FC3" w:rsidRDefault="00860F38" w:rsidP="00860F38">
      <w:pPr>
        <w:jc w:val="center"/>
      </w:pPr>
      <w:r w:rsidRPr="000C222B">
        <w:rPr>
          <w:noProof/>
          <w:bdr w:val="single" w:sz="12" w:space="0" w:color="C00000" w:shadow="1"/>
        </w:rPr>
        <w:drawing>
          <wp:inline distT="0" distB="0" distL="0" distR="0" wp14:anchorId="21DC1E93" wp14:editId="0FAF5F59">
            <wp:extent cx="4537109" cy="39909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H Wreath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5038" cy="4041931"/>
                    </a:xfrm>
                    <a:prstGeom prst="rect">
                      <a:avLst/>
                    </a:prstGeom>
                  </pic:spPr>
                </pic:pic>
              </a:graphicData>
            </a:graphic>
          </wp:inline>
        </w:drawing>
      </w:r>
    </w:p>
    <w:p w14:paraId="604E4D38" w14:textId="541F4999" w:rsidR="000A1EBD" w:rsidRDefault="000A1EBD" w:rsidP="000A1EBD">
      <w:pPr>
        <w:spacing w:after="0" w:line="240" w:lineRule="auto"/>
        <w:jc w:val="center"/>
        <w:rPr>
          <w:rFonts w:ascii="Copperplate Gothic Light" w:hAnsi="Copperplate Gothic Light"/>
          <w:color w:val="9A0000"/>
        </w:rPr>
      </w:pPr>
      <w:bookmarkStart w:id="0" w:name="_Hlk83727546"/>
      <w:r w:rsidRPr="000A1EBD">
        <w:rPr>
          <w:rFonts w:ascii="Copperplate Gothic Light" w:hAnsi="Copperplate Gothic Light"/>
          <w:color w:val="9A0000"/>
        </w:rPr>
        <w:t>Nicholson Funeral Home</w:t>
      </w:r>
    </w:p>
    <w:p w14:paraId="4F575A6F" w14:textId="319195F5" w:rsidR="000A1EBD" w:rsidRDefault="000A1EBD" w:rsidP="000A1EBD">
      <w:pPr>
        <w:spacing w:after="0" w:line="240" w:lineRule="auto"/>
        <w:jc w:val="center"/>
        <w:rPr>
          <w:rFonts w:ascii="Copperplate Gothic Light" w:hAnsi="Copperplate Gothic Light"/>
          <w:color w:val="9A0000"/>
        </w:rPr>
      </w:pPr>
      <w:r>
        <w:rPr>
          <w:rFonts w:ascii="Copperplate Gothic Light" w:hAnsi="Copperplate Gothic Light"/>
          <w:color w:val="9A0000"/>
        </w:rPr>
        <w:t>135 E. Front Street</w:t>
      </w:r>
    </w:p>
    <w:p w14:paraId="39329B37" w14:textId="6E4821C1" w:rsidR="000A1EBD" w:rsidRDefault="000A1EBD" w:rsidP="000A1EBD">
      <w:pPr>
        <w:spacing w:after="0" w:line="240" w:lineRule="auto"/>
        <w:jc w:val="center"/>
        <w:rPr>
          <w:rFonts w:ascii="Copperplate Gothic Light" w:hAnsi="Copperplate Gothic Light"/>
          <w:color w:val="9A0000"/>
        </w:rPr>
      </w:pPr>
      <w:r>
        <w:rPr>
          <w:rFonts w:ascii="Copperplate Gothic Light" w:hAnsi="Copperplate Gothic Light"/>
          <w:color w:val="9A0000"/>
        </w:rPr>
        <w:t>Statesville, NC 28677</w:t>
      </w:r>
    </w:p>
    <w:p w14:paraId="6043DCCD" w14:textId="5B53596F" w:rsidR="000A1EBD" w:rsidRDefault="000A1EBD" w:rsidP="000A1EBD">
      <w:pPr>
        <w:spacing w:after="0" w:line="240" w:lineRule="auto"/>
        <w:jc w:val="center"/>
        <w:rPr>
          <w:rFonts w:ascii="Copperplate Gothic Light" w:hAnsi="Copperplate Gothic Light"/>
          <w:color w:val="9A0000"/>
        </w:rPr>
      </w:pPr>
      <w:r w:rsidRPr="000A1EBD">
        <w:rPr>
          <w:rFonts w:ascii="Copperplate Gothic Light" w:hAnsi="Copperplate Gothic Light"/>
          <w:color w:val="9A0000"/>
        </w:rPr>
        <w:t>www.nicholsonfunerals.com</w:t>
      </w:r>
    </w:p>
    <w:p w14:paraId="7BDC6326" w14:textId="4B212410" w:rsidR="000A1EBD" w:rsidRDefault="000A1EBD" w:rsidP="000A1EBD">
      <w:pPr>
        <w:spacing w:after="0" w:line="240" w:lineRule="auto"/>
        <w:jc w:val="center"/>
        <w:rPr>
          <w:rFonts w:ascii="Copperplate Gothic Light" w:hAnsi="Copperplate Gothic Light"/>
          <w:color w:val="9A0000"/>
        </w:rPr>
      </w:pPr>
      <w:r>
        <w:rPr>
          <w:rFonts w:ascii="Copperplate Gothic Light" w:hAnsi="Copperplate Gothic Light"/>
          <w:color w:val="9A0000"/>
        </w:rPr>
        <w:t>Phone: 704.872.5287</w:t>
      </w:r>
    </w:p>
    <w:p w14:paraId="51715393" w14:textId="76DFF5D2" w:rsidR="000A1EBD" w:rsidRDefault="000A1EBD" w:rsidP="000A1EBD">
      <w:pPr>
        <w:spacing w:after="0" w:line="240" w:lineRule="auto"/>
        <w:jc w:val="center"/>
        <w:rPr>
          <w:rFonts w:ascii="Copperplate Gothic Light" w:hAnsi="Copperplate Gothic Light"/>
          <w:color w:val="9A0000"/>
        </w:rPr>
      </w:pPr>
      <w:r>
        <w:rPr>
          <w:rFonts w:ascii="Copperplate Gothic Light" w:hAnsi="Copperplate Gothic Light"/>
          <w:color w:val="9A0000"/>
        </w:rPr>
        <w:t>Fax: 704.872.1735</w:t>
      </w:r>
    </w:p>
    <w:bookmarkEnd w:id="0"/>
    <w:p w14:paraId="08E68004" w14:textId="0DC9BD59" w:rsidR="00564DDB" w:rsidRDefault="00564DDB" w:rsidP="000A1EBD">
      <w:pPr>
        <w:spacing w:after="0" w:line="240" w:lineRule="auto"/>
        <w:jc w:val="center"/>
        <w:rPr>
          <w:rFonts w:ascii="Copperplate Gothic Light" w:hAnsi="Copperplate Gothic Light"/>
          <w:color w:val="9A0000"/>
        </w:rPr>
      </w:pPr>
    </w:p>
    <w:p w14:paraId="25610213" w14:textId="0B367FBD" w:rsidR="00564DDB" w:rsidRPr="00E36553" w:rsidRDefault="000B2DB9" w:rsidP="000A1EBD">
      <w:pPr>
        <w:spacing w:after="0" w:line="240" w:lineRule="auto"/>
        <w:jc w:val="center"/>
        <w:rPr>
          <w:rFonts w:ascii="Copperplate Gothic Light" w:hAnsi="Copperplate Gothic Light"/>
          <w:color w:val="9A0000"/>
          <w:sz w:val="96"/>
          <w:szCs w:val="96"/>
        </w:rPr>
      </w:pPr>
      <w:bookmarkStart w:id="1" w:name="_Hlk83727621"/>
      <w:r w:rsidRPr="00E36553">
        <w:rPr>
          <w:rFonts w:ascii="Copperplate Gothic Light" w:hAnsi="Copperplate Gothic Light"/>
          <w:color w:val="9A0000"/>
          <w:sz w:val="96"/>
          <w:szCs w:val="96"/>
        </w:rPr>
        <w:t>General Price List</w:t>
      </w:r>
      <w:bookmarkEnd w:id="1"/>
    </w:p>
    <w:p w14:paraId="65247BE0" w14:textId="7F0ADEA4" w:rsidR="00D12C84" w:rsidRPr="000C222B" w:rsidRDefault="000B2DB9" w:rsidP="00DB7D2F">
      <w:pPr>
        <w:pStyle w:val="NoSpacing"/>
        <w:jc w:val="center"/>
        <w:rPr>
          <w:rFonts w:ascii="Copperplate Gothic Light" w:hAnsi="Copperplate Gothic Light"/>
          <w:b/>
          <w:bCs/>
          <w:color w:val="9A0000"/>
          <w:szCs w:val="24"/>
        </w:rPr>
      </w:pPr>
      <w:bookmarkStart w:id="2" w:name="_Hlk83727664"/>
      <w:r w:rsidRPr="000C222B">
        <w:rPr>
          <w:rFonts w:ascii="Copperplate Gothic Light" w:hAnsi="Copperplate Gothic Light"/>
          <w:b/>
          <w:bCs/>
          <w:color w:val="9A0000"/>
          <w:szCs w:val="24"/>
        </w:rPr>
        <w:t>Effective</w:t>
      </w:r>
      <w:r w:rsidR="000C222B" w:rsidRPr="000C222B">
        <w:rPr>
          <w:rFonts w:ascii="Copperplate Gothic Light" w:hAnsi="Copperplate Gothic Light"/>
          <w:b/>
          <w:bCs/>
          <w:color w:val="9A0000"/>
          <w:szCs w:val="24"/>
        </w:rPr>
        <w:t xml:space="preserve"> January 1</w:t>
      </w:r>
      <w:r w:rsidR="000E3598">
        <w:rPr>
          <w:rFonts w:ascii="Copperplate Gothic Light" w:hAnsi="Copperplate Gothic Light"/>
          <w:b/>
          <w:bCs/>
          <w:color w:val="9A0000"/>
          <w:szCs w:val="24"/>
        </w:rPr>
        <w:t>2</w:t>
      </w:r>
      <w:r w:rsidR="000C222B" w:rsidRPr="000C222B">
        <w:rPr>
          <w:rFonts w:ascii="Copperplate Gothic Light" w:hAnsi="Copperplate Gothic Light"/>
          <w:b/>
          <w:bCs/>
          <w:color w:val="9A0000"/>
          <w:szCs w:val="24"/>
        </w:rPr>
        <w:t>, 2023</w:t>
      </w:r>
      <w:bookmarkEnd w:id="2"/>
    </w:p>
    <w:p w14:paraId="0DB83CCD" w14:textId="77777777" w:rsidR="005B799B" w:rsidRDefault="005B799B" w:rsidP="00DB7D2F">
      <w:pPr>
        <w:pStyle w:val="NoSpacing"/>
        <w:jc w:val="center"/>
        <w:rPr>
          <w:rFonts w:ascii="Copperplate Gothic Light" w:hAnsi="Copperplate Gothic Light"/>
          <w:color w:val="9A0000"/>
          <w:szCs w:val="24"/>
        </w:rPr>
      </w:pPr>
    </w:p>
    <w:p w14:paraId="6A4CF125" w14:textId="67DD1A09" w:rsidR="00D12C84" w:rsidRDefault="005B799B" w:rsidP="00DB7D2F">
      <w:pPr>
        <w:pStyle w:val="NoSpacing"/>
        <w:jc w:val="center"/>
        <w:rPr>
          <w:rFonts w:ascii="Copperplate Gothic Light" w:hAnsi="Copperplate Gothic Light"/>
          <w:color w:val="9A0000"/>
          <w:szCs w:val="24"/>
        </w:rPr>
      </w:pPr>
      <w:r>
        <w:rPr>
          <w:noProof/>
        </w:rPr>
        <mc:AlternateContent>
          <mc:Choice Requires="wps">
            <w:drawing>
              <wp:anchor distT="0" distB="0" distL="114300" distR="114300" simplePos="0" relativeHeight="251656704" behindDoc="0" locked="0" layoutInCell="1" allowOverlap="1" wp14:anchorId="6A42433E" wp14:editId="40D288F6">
                <wp:simplePos x="0" y="0"/>
                <wp:positionH relativeFrom="column">
                  <wp:posOffset>266700</wp:posOffset>
                </wp:positionH>
                <wp:positionV relativeFrom="paragraph">
                  <wp:posOffset>133350</wp:posOffset>
                </wp:positionV>
                <wp:extent cx="6496050" cy="17322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32280"/>
                        </a:xfrm>
                        <a:prstGeom prst="rect">
                          <a:avLst/>
                        </a:prstGeom>
                        <a:noFill/>
                        <a:ln>
                          <a:noFill/>
                        </a:ln>
                      </wps:spPr>
                      <wps:txbx>
                        <w:txbxContent>
                          <w:p w14:paraId="1343DF8F" w14:textId="039267C1" w:rsidR="000B2DB9" w:rsidRPr="000B2DB9" w:rsidRDefault="00D12C84" w:rsidP="00D12C84">
                            <w:pPr>
                              <w:spacing w:after="0" w:line="240" w:lineRule="auto"/>
                              <w:jc w:val="center"/>
                              <w:rPr>
                                <w:rFonts w:ascii="Novarese Bk BT" w:hAnsi="Novarese Bk BT"/>
                                <w:color w:val="9A0000"/>
                                <w:sz w:val="28"/>
                                <w:szCs w:val="24"/>
                              </w:rPr>
                            </w:pPr>
                            <w:r>
                              <w:rPr>
                                <w:rFonts w:ascii="Novarese Bk BT" w:hAnsi="Novarese Bk BT"/>
                                <w:color w:val="9A0000"/>
                                <w:sz w:val="28"/>
                                <w:szCs w:val="24"/>
                              </w:rPr>
                              <w:t xml:space="preserve">The goods and services shown below are those that we can provide to our customers.  You may choose only the items you desire.  </w:t>
                            </w:r>
                            <w:r w:rsidRPr="00115886">
                              <w:rPr>
                                <w:rFonts w:ascii="Novarese Bk BT" w:hAnsi="Novarese Bk BT"/>
                                <w:b/>
                                <w:bCs/>
                                <w:color w:val="9A0000"/>
                                <w:sz w:val="28"/>
                                <w:szCs w:val="24"/>
                              </w:rPr>
                              <w:t>However, any funeral arrangements you select will include a charge for our basic services and overhead</w:t>
                            </w:r>
                            <w:r>
                              <w:rPr>
                                <w:rFonts w:ascii="Novarese Bk BT" w:hAnsi="Novarese Bk BT"/>
                                <w:color w:val="9A0000"/>
                                <w:sz w:val="28"/>
                                <w:szCs w:val="24"/>
                              </w:rPr>
                              <w:t>.  If legal or other requirements mean you must buy any items you did not specifically ask for, we will explain the reason in writing on the statement we provide describing the funeral goods and services you selected.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2433E" id="_x0000_t202" coordsize="21600,21600" o:spt="202" path="m,l,21600r21600,l21600,xe">
                <v:stroke joinstyle="miter"/>
                <v:path gradientshapeok="t" o:connecttype="rect"/>
              </v:shapetype>
              <v:shape id="Text Box 5" o:spid="_x0000_s1026" type="#_x0000_t202" style="position:absolute;left:0;text-align:left;margin-left:21pt;margin-top:10.5pt;width:511.5pt;height:1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" filled="f" stroked="f">
                <v:textbox>
                  <w:txbxContent>
                    <w:p w14:paraId="1343DF8F" w14:textId="039267C1" w:rsidR="000B2DB9" w:rsidRPr="000B2DB9" w:rsidRDefault="00D12C84" w:rsidP="00D12C84">
                      <w:pPr>
                        <w:spacing w:after="0" w:line="240" w:lineRule="auto"/>
                        <w:jc w:val="center"/>
                        <w:rPr>
                          <w:rFonts w:ascii="Novarese Bk BT" w:hAnsi="Novarese Bk BT"/>
                          <w:color w:val="9A0000"/>
                          <w:sz w:val="28"/>
                          <w:szCs w:val="24"/>
                        </w:rPr>
                      </w:pPr>
                      <w:r>
                        <w:rPr>
                          <w:rFonts w:ascii="Novarese Bk BT" w:hAnsi="Novarese Bk BT"/>
                          <w:color w:val="9A0000"/>
                          <w:sz w:val="28"/>
                          <w:szCs w:val="24"/>
                        </w:rPr>
                        <w:t xml:space="preserve">The goods and services shown below are those that we can provide to our customers.  You may choose only the items you desire.  </w:t>
                      </w:r>
                      <w:r w:rsidRPr="00115886">
                        <w:rPr>
                          <w:rFonts w:ascii="Novarese Bk BT" w:hAnsi="Novarese Bk BT"/>
                          <w:b/>
                          <w:bCs/>
                          <w:color w:val="9A0000"/>
                          <w:sz w:val="28"/>
                          <w:szCs w:val="24"/>
                        </w:rPr>
                        <w:t>However, any funeral arrangements you select will include a charge for our basic services and overhead</w:t>
                      </w:r>
                      <w:r>
                        <w:rPr>
                          <w:rFonts w:ascii="Novarese Bk BT" w:hAnsi="Novarese Bk BT"/>
                          <w:color w:val="9A0000"/>
                          <w:sz w:val="28"/>
                          <w:szCs w:val="24"/>
                        </w:rPr>
                        <w:t>.  If legal or other requirements mean you must buy any items you did not specifically ask for, we will explain the reason in writing on the statement we provide describing the funeral goods and services you selected.</w:t>
                      </w:r>
                    </w:p>
                  </w:txbxContent>
                </v:textbox>
              </v:shape>
            </w:pict>
          </mc:Fallback>
        </mc:AlternateContent>
      </w:r>
    </w:p>
    <w:p w14:paraId="41482CBD" w14:textId="08E92E33" w:rsidR="00D12C84" w:rsidRDefault="00D12C84" w:rsidP="00DB7D2F">
      <w:pPr>
        <w:pStyle w:val="NoSpacing"/>
        <w:jc w:val="center"/>
        <w:rPr>
          <w:rFonts w:ascii="Copperplate Gothic Light" w:hAnsi="Copperplate Gothic Light"/>
          <w:color w:val="9A0000"/>
          <w:szCs w:val="24"/>
        </w:rPr>
      </w:pPr>
    </w:p>
    <w:p w14:paraId="749DFE57" w14:textId="6C334910" w:rsidR="00D12C84" w:rsidRDefault="00D12C84" w:rsidP="00DB7D2F">
      <w:pPr>
        <w:pStyle w:val="NoSpacing"/>
        <w:jc w:val="center"/>
        <w:rPr>
          <w:rFonts w:ascii="Copperplate Gothic Light" w:hAnsi="Copperplate Gothic Light"/>
          <w:color w:val="9A0000"/>
          <w:szCs w:val="24"/>
        </w:rPr>
      </w:pPr>
    </w:p>
    <w:p w14:paraId="0686D597" w14:textId="7DBCAF2F" w:rsidR="00D12C84" w:rsidRDefault="00D12C84" w:rsidP="00DB7D2F">
      <w:pPr>
        <w:pStyle w:val="NoSpacing"/>
        <w:jc w:val="center"/>
        <w:rPr>
          <w:rFonts w:ascii="Copperplate Gothic Light" w:hAnsi="Copperplate Gothic Light"/>
          <w:color w:val="9A0000"/>
          <w:szCs w:val="24"/>
        </w:rPr>
      </w:pPr>
    </w:p>
    <w:p w14:paraId="4A999A28" w14:textId="01BBC295" w:rsidR="00D12C84" w:rsidRDefault="00D12C84" w:rsidP="00DB7D2F">
      <w:pPr>
        <w:pStyle w:val="NoSpacing"/>
        <w:jc w:val="center"/>
        <w:rPr>
          <w:rFonts w:ascii="Copperplate Gothic Light" w:hAnsi="Copperplate Gothic Light"/>
          <w:color w:val="9A0000"/>
          <w:szCs w:val="24"/>
        </w:rPr>
      </w:pPr>
    </w:p>
    <w:p w14:paraId="1B247DA3" w14:textId="61F48FD6" w:rsidR="00D12C84" w:rsidRDefault="00D12C84" w:rsidP="00DB7D2F">
      <w:pPr>
        <w:pStyle w:val="NoSpacing"/>
        <w:jc w:val="center"/>
        <w:rPr>
          <w:rFonts w:ascii="Copperplate Gothic Light" w:hAnsi="Copperplate Gothic Light"/>
          <w:color w:val="9A0000"/>
          <w:szCs w:val="24"/>
        </w:rPr>
      </w:pPr>
    </w:p>
    <w:p w14:paraId="7E3EE95E" w14:textId="4E8BB92D" w:rsidR="00D12C84" w:rsidRDefault="00D12C84" w:rsidP="00DB7D2F">
      <w:pPr>
        <w:pStyle w:val="NoSpacing"/>
        <w:jc w:val="center"/>
        <w:rPr>
          <w:rFonts w:ascii="Copperplate Gothic Light" w:hAnsi="Copperplate Gothic Light"/>
          <w:color w:val="9A0000"/>
          <w:szCs w:val="24"/>
        </w:rPr>
      </w:pPr>
    </w:p>
    <w:p w14:paraId="614BE144" w14:textId="370DD973" w:rsidR="00D12C84" w:rsidRDefault="00D12C84" w:rsidP="00DB7D2F">
      <w:pPr>
        <w:pStyle w:val="NoSpacing"/>
        <w:jc w:val="center"/>
        <w:rPr>
          <w:rFonts w:ascii="Copperplate Gothic Light" w:hAnsi="Copperplate Gothic Light"/>
          <w:color w:val="9A0000"/>
          <w:szCs w:val="24"/>
        </w:rPr>
      </w:pPr>
    </w:p>
    <w:p w14:paraId="295BF243" w14:textId="4769B3E1" w:rsidR="00D12C84" w:rsidRDefault="00D12C84" w:rsidP="00DB7D2F">
      <w:pPr>
        <w:pStyle w:val="NoSpacing"/>
        <w:jc w:val="center"/>
        <w:rPr>
          <w:rFonts w:ascii="Copperplate Gothic Light" w:hAnsi="Copperplate Gothic Light"/>
          <w:color w:val="9A0000"/>
          <w:szCs w:val="24"/>
        </w:rPr>
      </w:pPr>
    </w:p>
    <w:p w14:paraId="3D2699C7" w14:textId="0CE6355F" w:rsidR="00D12C84" w:rsidRDefault="00D12C84" w:rsidP="00DB7D2F">
      <w:pPr>
        <w:pStyle w:val="NoSpacing"/>
        <w:jc w:val="center"/>
        <w:rPr>
          <w:rFonts w:ascii="Copperplate Gothic Light" w:hAnsi="Copperplate Gothic Light"/>
          <w:color w:val="9A0000"/>
          <w:szCs w:val="24"/>
        </w:rPr>
      </w:pPr>
    </w:p>
    <w:p w14:paraId="769A3B53" w14:textId="15E2D9BD" w:rsidR="00D12C84" w:rsidRDefault="00D12C84" w:rsidP="00DB7D2F">
      <w:pPr>
        <w:pStyle w:val="NoSpacing"/>
        <w:jc w:val="center"/>
        <w:rPr>
          <w:rFonts w:ascii="Copperplate Gothic Light" w:hAnsi="Copperplate Gothic Light"/>
          <w:color w:val="9A0000"/>
          <w:szCs w:val="24"/>
        </w:rPr>
      </w:pPr>
    </w:p>
    <w:p w14:paraId="3AC7E16E" w14:textId="21201487" w:rsidR="00D12C84" w:rsidRDefault="00D12C84" w:rsidP="00DB7D2F">
      <w:pPr>
        <w:pStyle w:val="NoSpacing"/>
        <w:jc w:val="center"/>
        <w:rPr>
          <w:rFonts w:ascii="Copperplate Gothic Light" w:hAnsi="Copperplate Gothic Light"/>
          <w:color w:val="9A0000"/>
          <w:szCs w:val="24"/>
        </w:rPr>
      </w:pPr>
    </w:p>
    <w:p w14:paraId="66C0312B" w14:textId="762B2C50" w:rsidR="00D12C84" w:rsidRDefault="00D12C84" w:rsidP="00DB7D2F">
      <w:pPr>
        <w:pStyle w:val="NoSpacing"/>
        <w:jc w:val="center"/>
        <w:rPr>
          <w:rFonts w:ascii="Copperplate Gothic Light" w:hAnsi="Copperplate Gothic Light"/>
          <w:color w:val="9A0000"/>
          <w:szCs w:val="24"/>
        </w:rPr>
      </w:pPr>
    </w:p>
    <w:p w14:paraId="714FF644" w14:textId="23A77CA0" w:rsidR="00D12C84" w:rsidRDefault="00D12C84" w:rsidP="00DB7D2F">
      <w:pPr>
        <w:pStyle w:val="NoSpacing"/>
        <w:jc w:val="center"/>
        <w:rPr>
          <w:rFonts w:ascii="Copperplate Gothic Light" w:hAnsi="Copperplate Gothic Light"/>
          <w:color w:val="9A0000"/>
          <w:szCs w:val="24"/>
        </w:rPr>
      </w:pPr>
    </w:p>
    <w:p w14:paraId="6B64CB95" w14:textId="14E2FB95" w:rsidR="00D12C84" w:rsidRDefault="00D12C84" w:rsidP="00DB7D2F">
      <w:pPr>
        <w:pStyle w:val="NoSpacing"/>
        <w:jc w:val="center"/>
        <w:rPr>
          <w:rFonts w:ascii="Copperplate Gothic Light" w:hAnsi="Copperplate Gothic Light"/>
          <w:color w:val="9A0000"/>
          <w:szCs w:val="24"/>
        </w:rPr>
      </w:pPr>
    </w:p>
    <w:p w14:paraId="62DA3EB2" w14:textId="69A41C03" w:rsidR="00D12C84" w:rsidRDefault="00D12C84" w:rsidP="00DB7D2F">
      <w:pPr>
        <w:pStyle w:val="NoSpacing"/>
        <w:jc w:val="center"/>
        <w:rPr>
          <w:rFonts w:ascii="Copperplate Gothic Light" w:hAnsi="Copperplate Gothic Light"/>
          <w:color w:val="9A0000"/>
          <w:szCs w:val="24"/>
        </w:rPr>
      </w:pPr>
    </w:p>
    <w:p w14:paraId="57D387C3" w14:textId="690C3A86" w:rsidR="00D12C84" w:rsidRDefault="00D12C84" w:rsidP="00DB7D2F">
      <w:pPr>
        <w:pStyle w:val="NoSpacing"/>
        <w:jc w:val="center"/>
        <w:rPr>
          <w:rFonts w:ascii="Copperplate Gothic Light" w:hAnsi="Copperplate Gothic Light"/>
          <w:color w:val="9A0000"/>
          <w:szCs w:val="24"/>
        </w:rPr>
      </w:pP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540"/>
        <w:gridCol w:w="1620"/>
      </w:tblGrid>
      <w:tr w:rsidR="00CE6503" w:rsidRPr="00CE6503" w14:paraId="0260D0C8" w14:textId="77777777" w:rsidTr="00F86BD4">
        <w:trPr>
          <w:trHeight w:val="656"/>
        </w:trPr>
        <w:tc>
          <w:tcPr>
            <w:tcW w:w="9090" w:type="dxa"/>
            <w:vAlign w:val="center"/>
          </w:tcPr>
          <w:p w14:paraId="346971EF" w14:textId="4ACD7153" w:rsidR="00CE6503" w:rsidRPr="00313FD0" w:rsidRDefault="00125D45" w:rsidP="00425DD4">
            <w:pPr>
              <w:autoSpaceDE w:val="0"/>
              <w:autoSpaceDN w:val="0"/>
              <w:ind w:left="20"/>
              <w:rPr>
                <w:b/>
                <w:bCs/>
                <w:color w:val="auto"/>
                <w:sz w:val="36"/>
                <w:szCs w:val="36"/>
                <w:u w:val="single"/>
              </w:rPr>
            </w:pPr>
            <w:r w:rsidRPr="00313FD0">
              <w:rPr>
                <w:b/>
                <w:bCs/>
                <w:color w:val="auto"/>
                <w:sz w:val="36"/>
                <w:szCs w:val="36"/>
                <w:u w:val="single"/>
              </w:rPr>
              <w:lastRenderedPageBreak/>
              <w:t xml:space="preserve">Basic Services </w:t>
            </w:r>
            <w:r w:rsidR="00EC2484">
              <w:rPr>
                <w:b/>
                <w:bCs/>
                <w:color w:val="auto"/>
                <w:sz w:val="36"/>
                <w:szCs w:val="36"/>
                <w:u w:val="single"/>
              </w:rPr>
              <w:t>o</w:t>
            </w:r>
            <w:r w:rsidRPr="00313FD0">
              <w:rPr>
                <w:b/>
                <w:bCs/>
                <w:color w:val="auto"/>
                <w:sz w:val="36"/>
                <w:szCs w:val="36"/>
                <w:u w:val="single"/>
              </w:rPr>
              <w:t>f Funeral Director &amp; Staff</w:t>
            </w:r>
          </w:p>
        </w:tc>
        <w:tc>
          <w:tcPr>
            <w:tcW w:w="2160" w:type="dxa"/>
            <w:gridSpan w:val="2"/>
            <w:vAlign w:val="center"/>
          </w:tcPr>
          <w:p w14:paraId="4C44B1AB" w14:textId="5C07C973" w:rsidR="00CE6503" w:rsidRPr="00CE6503" w:rsidRDefault="00CE6503" w:rsidP="00C81A30">
            <w:pPr>
              <w:jc w:val="right"/>
              <w:rPr>
                <w:color w:val="auto"/>
                <w:sz w:val="28"/>
                <w:szCs w:val="28"/>
              </w:rPr>
            </w:pPr>
            <w:r w:rsidRPr="00CE6503">
              <w:rPr>
                <w:color w:val="auto"/>
                <w:sz w:val="28"/>
                <w:szCs w:val="28"/>
              </w:rPr>
              <w:t>$2395.00</w:t>
            </w:r>
          </w:p>
        </w:tc>
      </w:tr>
      <w:tr w:rsidR="00CE6503" w:rsidRPr="00CE6503" w14:paraId="6BA830A1" w14:textId="77777777" w:rsidTr="00F86BD4">
        <w:trPr>
          <w:trHeight w:val="1962"/>
        </w:trPr>
        <w:tc>
          <w:tcPr>
            <w:tcW w:w="9630" w:type="dxa"/>
            <w:gridSpan w:val="2"/>
            <w:vAlign w:val="center"/>
          </w:tcPr>
          <w:p w14:paraId="142390D6" w14:textId="260FA61B" w:rsidR="00CE6503" w:rsidRPr="00F10ACB" w:rsidRDefault="00A73BC7" w:rsidP="00C81A30">
            <w:pPr>
              <w:autoSpaceDE w:val="0"/>
              <w:autoSpaceDN w:val="0"/>
              <w:ind w:left="20"/>
              <w:rPr>
                <w:rFonts w:eastAsia="Times New Roman"/>
                <w:bCs/>
                <w:spacing w:val="42"/>
                <w:szCs w:val="36"/>
              </w:rPr>
            </w:pPr>
            <w:r>
              <w:rPr>
                <w:rFonts w:eastAsia="Times New Roman"/>
                <w:bCs/>
                <w:szCs w:val="36"/>
              </w:rPr>
              <w:br/>
            </w:r>
            <w:r w:rsidR="00CE6503" w:rsidRPr="00F10ACB">
              <w:rPr>
                <w:rFonts w:eastAsia="Times New Roman"/>
                <w:bCs/>
                <w:szCs w:val="36"/>
              </w:rPr>
              <w:t>This</w:t>
            </w:r>
            <w:r w:rsidR="00CE6503" w:rsidRPr="00F10ACB">
              <w:rPr>
                <w:rFonts w:eastAsia="Times New Roman"/>
                <w:bCs/>
                <w:spacing w:val="1"/>
                <w:szCs w:val="36"/>
              </w:rPr>
              <w:t xml:space="preserve"> </w:t>
            </w:r>
            <w:r w:rsidR="00CE6503" w:rsidRPr="00F10ACB">
              <w:rPr>
                <w:rFonts w:eastAsia="Times New Roman"/>
                <w:bCs/>
                <w:szCs w:val="36"/>
              </w:rPr>
              <w:t>fee</w:t>
            </w:r>
            <w:r w:rsidR="00CE6503" w:rsidRPr="00F10ACB">
              <w:rPr>
                <w:rFonts w:eastAsia="Times New Roman"/>
                <w:bCs/>
                <w:w w:val="95"/>
                <w:szCs w:val="36"/>
              </w:rPr>
              <w:t xml:space="preserve"> </w:t>
            </w:r>
            <w:r w:rsidR="00CE6503" w:rsidRPr="00F10ACB">
              <w:rPr>
                <w:rFonts w:eastAsia="Times New Roman"/>
                <w:bCs/>
                <w:szCs w:val="36"/>
              </w:rPr>
              <w:t>for</w:t>
            </w:r>
            <w:r w:rsidR="00CE6503" w:rsidRPr="00F10ACB">
              <w:rPr>
                <w:rFonts w:eastAsia="Times New Roman"/>
                <w:bCs/>
                <w:w w:val="97"/>
                <w:szCs w:val="36"/>
              </w:rPr>
              <w:t xml:space="preserve"> </w:t>
            </w:r>
            <w:r w:rsidR="00CE6503" w:rsidRPr="00F10ACB">
              <w:rPr>
                <w:rFonts w:eastAsia="Times New Roman"/>
                <w:bCs/>
                <w:w w:val="101"/>
                <w:szCs w:val="36"/>
              </w:rPr>
              <w:t>our</w:t>
            </w:r>
            <w:r w:rsidR="00CE6503" w:rsidRPr="00F10ACB">
              <w:rPr>
                <w:rFonts w:eastAsia="Times New Roman"/>
                <w:bCs/>
                <w:w w:val="99"/>
                <w:szCs w:val="36"/>
              </w:rPr>
              <w:t xml:space="preserve"> </w:t>
            </w:r>
            <w:r w:rsidR="00CE6503" w:rsidRPr="00F10ACB">
              <w:rPr>
                <w:rFonts w:eastAsia="Times New Roman"/>
                <w:bCs/>
                <w:szCs w:val="36"/>
              </w:rPr>
              <w:t>basic</w:t>
            </w:r>
            <w:r w:rsidR="00CE6503" w:rsidRPr="00F10ACB">
              <w:rPr>
                <w:rFonts w:eastAsia="Times New Roman"/>
                <w:bCs/>
                <w:spacing w:val="4"/>
                <w:szCs w:val="36"/>
              </w:rPr>
              <w:t xml:space="preserve"> </w:t>
            </w:r>
            <w:r w:rsidR="00CE6503" w:rsidRPr="00F10ACB">
              <w:rPr>
                <w:rFonts w:eastAsia="Times New Roman"/>
                <w:szCs w:val="36"/>
              </w:rPr>
              <w:t>service</w:t>
            </w:r>
            <w:r w:rsidR="00CE6503" w:rsidRPr="00F10ACB">
              <w:rPr>
                <w:rFonts w:eastAsia="Times New Roman"/>
                <w:w w:val="94"/>
                <w:szCs w:val="36"/>
              </w:rPr>
              <w:t xml:space="preserve"> </w:t>
            </w:r>
            <w:r w:rsidR="00CE6503" w:rsidRPr="00F10ACB">
              <w:rPr>
                <w:rFonts w:eastAsia="Times New Roman"/>
                <w:spacing w:val="-3"/>
                <w:w w:val="104"/>
                <w:szCs w:val="36"/>
              </w:rPr>
              <w:t>and</w:t>
            </w:r>
            <w:r w:rsidR="00CE6503" w:rsidRPr="00F10ACB">
              <w:rPr>
                <w:rFonts w:eastAsia="Times New Roman"/>
                <w:w w:val="94"/>
                <w:szCs w:val="36"/>
              </w:rPr>
              <w:t xml:space="preserve"> </w:t>
            </w:r>
            <w:r w:rsidR="00CE6503" w:rsidRPr="00F10ACB">
              <w:rPr>
                <w:rFonts w:eastAsia="Times New Roman"/>
                <w:spacing w:val="-2"/>
                <w:w w:val="103"/>
                <w:szCs w:val="36"/>
              </w:rPr>
              <w:t>overhead</w:t>
            </w:r>
            <w:r w:rsidR="00CE6503" w:rsidRPr="00F10ACB">
              <w:rPr>
                <w:rFonts w:eastAsia="Times New Roman"/>
                <w:b/>
                <w:bCs/>
                <w:w w:val="96"/>
                <w:szCs w:val="36"/>
              </w:rPr>
              <w:t xml:space="preserve"> </w:t>
            </w:r>
            <w:r w:rsidR="00CE6503" w:rsidRPr="00F10ACB">
              <w:rPr>
                <w:rFonts w:eastAsia="Times New Roman"/>
                <w:bCs/>
                <w:szCs w:val="36"/>
              </w:rPr>
              <w:t>will</w:t>
            </w:r>
            <w:r w:rsidR="00CE6503" w:rsidRPr="00F10ACB">
              <w:rPr>
                <w:rFonts w:eastAsia="Times New Roman"/>
                <w:bCs/>
                <w:w w:val="92"/>
                <w:szCs w:val="36"/>
              </w:rPr>
              <w:t xml:space="preserve"> </w:t>
            </w:r>
            <w:r w:rsidR="00CE6503" w:rsidRPr="00F10ACB">
              <w:rPr>
                <w:rFonts w:eastAsia="Times New Roman"/>
                <w:bCs/>
                <w:spacing w:val="-1"/>
                <w:w w:val="103"/>
                <w:szCs w:val="36"/>
              </w:rPr>
              <w:t>be</w:t>
            </w:r>
            <w:r w:rsidR="00CE6503" w:rsidRPr="00F10ACB">
              <w:rPr>
                <w:rFonts w:eastAsia="Times New Roman"/>
                <w:bCs/>
                <w:w w:val="97"/>
                <w:szCs w:val="36"/>
              </w:rPr>
              <w:t xml:space="preserve"> </w:t>
            </w:r>
            <w:r w:rsidR="00CE6503" w:rsidRPr="00F10ACB">
              <w:rPr>
                <w:rFonts w:eastAsia="Times New Roman"/>
                <w:bCs/>
                <w:w w:val="101"/>
                <w:szCs w:val="36"/>
              </w:rPr>
              <w:t>added</w:t>
            </w:r>
            <w:r w:rsidR="00CE6503" w:rsidRPr="00F10ACB">
              <w:rPr>
                <w:rFonts w:eastAsia="Times New Roman"/>
                <w:bCs/>
                <w:w w:val="98"/>
                <w:szCs w:val="36"/>
              </w:rPr>
              <w:t xml:space="preserve"> </w:t>
            </w:r>
            <w:r w:rsidR="00CE6503" w:rsidRPr="00F10ACB">
              <w:rPr>
                <w:rFonts w:eastAsia="Times New Roman"/>
                <w:bCs/>
                <w:szCs w:val="36"/>
              </w:rPr>
              <w:t>to</w:t>
            </w:r>
            <w:r w:rsidR="00CE6503" w:rsidRPr="00F10ACB">
              <w:rPr>
                <w:rFonts w:eastAsia="Times New Roman"/>
                <w:bCs/>
                <w:w w:val="95"/>
                <w:szCs w:val="36"/>
              </w:rPr>
              <w:t xml:space="preserve"> </w:t>
            </w:r>
            <w:r w:rsidR="00CE6503" w:rsidRPr="00F10ACB">
              <w:rPr>
                <w:rFonts w:eastAsia="Times New Roman"/>
                <w:bCs/>
                <w:spacing w:val="-1"/>
                <w:w w:val="103"/>
                <w:szCs w:val="36"/>
              </w:rPr>
              <w:t>the</w:t>
            </w:r>
            <w:r w:rsidR="00CE6503" w:rsidRPr="00F10ACB">
              <w:rPr>
                <w:rFonts w:eastAsia="Times New Roman"/>
                <w:bCs/>
                <w:w w:val="91"/>
                <w:szCs w:val="36"/>
              </w:rPr>
              <w:t xml:space="preserve"> </w:t>
            </w:r>
            <w:r w:rsidR="00CE6503" w:rsidRPr="00F10ACB">
              <w:rPr>
                <w:rFonts w:eastAsia="Times New Roman"/>
                <w:bCs/>
                <w:w w:val="101"/>
                <w:szCs w:val="36"/>
              </w:rPr>
              <w:t>total</w:t>
            </w:r>
            <w:r w:rsidR="00CE6503" w:rsidRPr="00F10ACB">
              <w:rPr>
                <w:rFonts w:eastAsia="Times New Roman"/>
                <w:bCs/>
                <w:w w:val="98"/>
                <w:szCs w:val="36"/>
              </w:rPr>
              <w:t xml:space="preserve"> </w:t>
            </w:r>
            <w:r w:rsidR="00CE6503" w:rsidRPr="00F10ACB">
              <w:rPr>
                <w:rFonts w:eastAsia="Times New Roman"/>
                <w:bCs/>
                <w:szCs w:val="36"/>
              </w:rPr>
              <w:t>cost</w:t>
            </w:r>
            <w:r w:rsidR="00CE6503" w:rsidRPr="00F10ACB">
              <w:rPr>
                <w:rFonts w:eastAsia="Times New Roman"/>
                <w:bCs/>
                <w:w w:val="97"/>
                <w:szCs w:val="36"/>
              </w:rPr>
              <w:t xml:space="preserve"> </w:t>
            </w:r>
            <w:r w:rsidR="00CE6503" w:rsidRPr="00F10ACB">
              <w:rPr>
                <w:rFonts w:eastAsia="Times New Roman"/>
                <w:bCs/>
                <w:spacing w:val="-1"/>
                <w:szCs w:val="36"/>
              </w:rPr>
              <w:t>of</w:t>
            </w:r>
            <w:r w:rsidR="00CE6503" w:rsidRPr="00F10ACB">
              <w:rPr>
                <w:rFonts w:eastAsia="Times New Roman"/>
                <w:bCs/>
                <w:w w:val="99"/>
                <w:szCs w:val="36"/>
              </w:rPr>
              <w:t xml:space="preserve"> </w:t>
            </w:r>
            <w:r w:rsidR="00CE6503" w:rsidRPr="00F10ACB">
              <w:rPr>
                <w:rFonts w:eastAsia="Times New Roman"/>
                <w:bCs/>
                <w:spacing w:val="-1"/>
                <w:w w:val="103"/>
                <w:szCs w:val="36"/>
              </w:rPr>
              <w:t>the</w:t>
            </w:r>
            <w:r w:rsidR="00CE6503" w:rsidRPr="00F10ACB">
              <w:rPr>
                <w:rFonts w:eastAsia="Times New Roman"/>
                <w:bCs/>
                <w:w w:val="96"/>
                <w:szCs w:val="36"/>
              </w:rPr>
              <w:t xml:space="preserve"> </w:t>
            </w:r>
            <w:r w:rsidR="00CE6503" w:rsidRPr="00F10ACB">
              <w:rPr>
                <w:rFonts w:eastAsia="Times New Roman"/>
                <w:bCs/>
                <w:szCs w:val="36"/>
              </w:rPr>
              <w:t>funeral</w:t>
            </w:r>
            <w:r w:rsidR="00CE6503" w:rsidRPr="00F10ACB">
              <w:rPr>
                <w:rFonts w:eastAsia="Times New Roman"/>
                <w:bCs/>
                <w:w w:val="98"/>
                <w:szCs w:val="36"/>
              </w:rPr>
              <w:t xml:space="preserve"> </w:t>
            </w:r>
            <w:r w:rsidR="00CE6503" w:rsidRPr="00F10ACB">
              <w:rPr>
                <w:rFonts w:eastAsia="Times New Roman"/>
                <w:bCs/>
                <w:szCs w:val="36"/>
              </w:rPr>
              <w:t>arrangements</w:t>
            </w:r>
            <w:r w:rsidR="00CE6503" w:rsidRPr="00F10ACB">
              <w:rPr>
                <w:rFonts w:eastAsia="Times New Roman"/>
                <w:bCs/>
                <w:w w:val="96"/>
                <w:szCs w:val="36"/>
              </w:rPr>
              <w:t xml:space="preserve"> </w:t>
            </w:r>
            <w:r w:rsidR="00CE6503" w:rsidRPr="00F10ACB">
              <w:rPr>
                <w:rFonts w:eastAsia="Times New Roman"/>
                <w:bCs/>
                <w:szCs w:val="36"/>
              </w:rPr>
              <w:t>you</w:t>
            </w:r>
            <w:r w:rsidR="00CE6503" w:rsidRPr="00F10ACB">
              <w:rPr>
                <w:rFonts w:eastAsia="Times New Roman"/>
                <w:bCs/>
                <w:w w:val="93"/>
                <w:szCs w:val="36"/>
              </w:rPr>
              <w:t xml:space="preserve"> </w:t>
            </w:r>
            <w:r w:rsidR="00CE6503" w:rsidRPr="00F10ACB">
              <w:rPr>
                <w:rFonts w:eastAsia="Times New Roman"/>
                <w:bCs/>
                <w:szCs w:val="36"/>
              </w:rPr>
              <w:t>select.</w:t>
            </w:r>
            <w:r w:rsidR="00CE6503" w:rsidRPr="00F10ACB">
              <w:rPr>
                <w:rFonts w:eastAsia="Times New Roman"/>
                <w:bCs/>
                <w:spacing w:val="42"/>
                <w:szCs w:val="36"/>
              </w:rPr>
              <w:t xml:space="preserve"> </w:t>
            </w:r>
          </w:p>
          <w:p w14:paraId="4CE9F83E" w14:textId="0233B140" w:rsidR="00CE6503" w:rsidRPr="00F10ACB" w:rsidRDefault="00CE6503" w:rsidP="00C81A30">
            <w:pPr>
              <w:autoSpaceDE w:val="0"/>
              <w:autoSpaceDN w:val="0"/>
              <w:ind w:left="20"/>
              <w:rPr>
                <w:szCs w:val="36"/>
              </w:rPr>
            </w:pPr>
            <w:r w:rsidRPr="00F10ACB">
              <w:rPr>
                <w:rFonts w:eastAsia="Times New Roman"/>
                <w:bCs/>
                <w:szCs w:val="36"/>
              </w:rPr>
              <w:t>(This</w:t>
            </w:r>
            <w:r w:rsidRPr="00F10ACB">
              <w:rPr>
                <w:rFonts w:eastAsia="Times New Roman"/>
                <w:bCs/>
                <w:w w:val="97"/>
                <w:szCs w:val="36"/>
              </w:rPr>
              <w:t xml:space="preserve"> </w:t>
            </w:r>
            <w:r w:rsidRPr="00F10ACB">
              <w:rPr>
                <w:rFonts w:eastAsia="Times New Roman"/>
                <w:bCs/>
                <w:szCs w:val="36"/>
              </w:rPr>
              <w:t>fee</w:t>
            </w:r>
            <w:r w:rsidRPr="00F10ACB">
              <w:rPr>
                <w:rFonts w:eastAsia="Times New Roman"/>
                <w:bCs/>
                <w:w w:val="95"/>
                <w:szCs w:val="36"/>
              </w:rPr>
              <w:t xml:space="preserve"> </w:t>
            </w:r>
            <w:r w:rsidRPr="00F10ACB">
              <w:rPr>
                <w:rFonts w:eastAsia="Times New Roman"/>
                <w:bCs/>
                <w:w w:val="101"/>
                <w:szCs w:val="36"/>
              </w:rPr>
              <w:t>is</w:t>
            </w:r>
            <w:r w:rsidRPr="00F10ACB">
              <w:rPr>
                <w:rFonts w:eastAsia="Times New Roman"/>
                <w:bCs/>
                <w:szCs w:val="36"/>
              </w:rPr>
              <w:t xml:space="preserve"> </w:t>
            </w:r>
            <w:r w:rsidRPr="00F10ACB">
              <w:rPr>
                <w:rFonts w:eastAsia="Times New Roman"/>
                <w:bCs/>
                <w:spacing w:val="-1"/>
                <w:w w:val="102"/>
                <w:szCs w:val="36"/>
              </w:rPr>
              <w:t>already</w:t>
            </w:r>
            <w:r w:rsidRPr="00F10ACB">
              <w:rPr>
                <w:rFonts w:eastAsia="Times New Roman"/>
                <w:bCs/>
                <w:w w:val="90"/>
                <w:szCs w:val="36"/>
              </w:rPr>
              <w:t xml:space="preserve"> </w:t>
            </w:r>
            <w:r w:rsidRPr="00F10ACB">
              <w:rPr>
                <w:rFonts w:eastAsia="Times New Roman"/>
                <w:bCs/>
                <w:spacing w:val="-1"/>
                <w:w w:val="102"/>
                <w:szCs w:val="36"/>
              </w:rPr>
              <w:t>included</w:t>
            </w:r>
            <w:r w:rsidRPr="00F10ACB">
              <w:rPr>
                <w:rFonts w:eastAsia="Times New Roman"/>
                <w:bCs/>
                <w:w w:val="95"/>
                <w:szCs w:val="36"/>
              </w:rPr>
              <w:t xml:space="preserve"> </w:t>
            </w:r>
            <w:r w:rsidRPr="00F10ACB">
              <w:rPr>
                <w:rFonts w:eastAsia="Times New Roman"/>
                <w:bCs/>
                <w:szCs w:val="36"/>
              </w:rPr>
              <w:t>in</w:t>
            </w:r>
            <w:r w:rsidRPr="00F10ACB">
              <w:rPr>
                <w:rFonts w:eastAsia="Times New Roman"/>
                <w:bCs/>
                <w:spacing w:val="1"/>
                <w:szCs w:val="36"/>
              </w:rPr>
              <w:t xml:space="preserve"> </w:t>
            </w:r>
            <w:r w:rsidRPr="00F10ACB">
              <w:rPr>
                <w:rFonts w:eastAsia="Times New Roman"/>
                <w:bCs/>
                <w:szCs w:val="36"/>
              </w:rPr>
              <w:t>our</w:t>
            </w:r>
            <w:r w:rsidRPr="00F10ACB">
              <w:rPr>
                <w:rFonts w:eastAsia="Times New Roman"/>
                <w:bCs/>
                <w:w w:val="96"/>
                <w:szCs w:val="36"/>
              </w:rPr>
              <w:t xml:space="preserve"> </w:t>
            </w:r>
            <w:r w:rsidRPr="00F10ACB">
              <w:rPr>
                <w:rFonts w:eastAsia="Times New Roman"/>
                <w:bCs/>
                <w:szCs w:val="36"/>
              </w:rPr>
              <w:t>charges</w:t>
            </w:r>
            <w:r w:rsidRPr="00F10ACB">
              <w:rPr>
                <w:rFonts w:eastAsia="Times New Roman"/>
                <w:bCs/>
                <w:w w:val="98"/>
                <w:szCs w:val="36"/>
              </w:rPr>
              <w:t xml:space="preserve"> </w:t>
            </w:r>
            <w:r w:rsidRPr="00F10ACB">
              <w:rPr>
                <w:rFonts w:eastAsia="Times New Roman"/>
                <w:bCs/>
                <w:szCs w:val="36"/>
              </w:rPr>
              <w:t>for</w:t>
            </w:r>
            <w:r w:rsidRPr="00F10ACB">
              <w:rPr>
                <w:rFonts w:eastAsia="Times New Roman"/>
                <w:bCs/>
                <w:w w:val="96"/>
                <w:szCs w:val="36"/>
              </w:rPr>
              <w:t xml:space="preserve"> </w:t>
            </w:r>
            <w:r w:rsidRPr="00F10ACB">
              <w:rPr>
                <w:rFonts w:eastAsia="Times New Roman"/>
                <w:bCs/>
                <w:spacing w:val="-2"/>
                <w:w w:val="104"/>
                <w:szCs w:val="36"/>
              </w:rPr>
              <w:t>direct</w:t>
            </w:r>
            <w:r w:rsidRPr="00F10ACB">
              <w:rPr>
                <w:rFonts w:eastAsia="Times New Roman"/>
                <w:bCs/>
                <w:w w:val="97"/>
                <w:szCs w:val="36"/>
              </w:rPr>
              <w:t xml:space="preserve"> </w:t>
            </w:r>
            <w:r w:rsidRPr="00F10ACB">
              <w:rPr>
                <w:rFonts w:eastAsia="Times New Roman"/>
                <w:bCs/>
                <w:szCs w:val="36"/>
              </w:rPr>
              <w:t>cremations, immediate</w:t>
            </w:r>
            <w:r w:rsidRPr="00F10ACB">
              <w:rPr>
                <w:rFonts w:eastAsia="Times New Roman"/>
                <w:bCs/>
                <w:w w:val="99"/>
                <w:szCs w:val="36"/>
              </w:rPr>
              <w:t xml:space="preserve"> </w:t>
            </w:r>
            <w:r w:rsidRPr="00F10ACB">
              <w:rPr>
                <w:rFonts w:eastAsia="Times New Roman"/>
                <w:bCs/>
                <w:szCs w:val="36"/>
              </w:rPr>
              <w:t>burials,</w:t>
            </w:r>
            <w:r w:rsidRPr="00F10ACB">
              <w:rPr>
                <w:rFonts w:eastAsia="Times New Roman"/>
                <w:bCs/>
                <w:w w:val="99"/>
                <w:szCs w:val="36"/>
              </w:rPr>
              <w:t xml:space="preserve"> </w:t>
            </w:r>
            <w:r w:rsidRPr="00F10ACB">
              <w:rPr>
                <w:rFonts w:eastAsia="Times New Roman"/>
                <w:bCs/>
                <w:szCs w:val="36"/>
              </w:rPr>
              <w:t>and</w:t>
            </w:r>
            <w:r w:rsidRPr="00F10ACB">
              <w:rPr>
                <w:rFonts w:eastAsia="Times New Roman"/>
                <w:bCs/>
                <w:w w:val="99"/>
                <w:szCs w:val="36"/>
              </w:rPr>
              <w:t xml:space="preserve"> </w:t>
            </w:r>
            <w:r w:rsidRPr="00F10ACB">
              <w:rPr>
                <w:rFonts w:eastAsia="Times New Roman"/>
                <w:bCs/>
                <w:szCs w:val="36"/>
              </w:rPr>
              <w:t>forwarding</w:t>
            </w:r>
            <w:r w:rsidRPr="00F10ACB">
              <w:rPr>
                <w:rFonts w:eastAsia="Times New Roman"/>
                <w:bCs/>
                <w:w w:val="97"/>
                <w:szCs w:val="36"/>
              </w:rPr>
              <w:t xml:space="preserve"> </w:t>
            </w:r>
            <w:r w:rsidRPr="00F10ACB">
              <w:rPr>
                <w:rFonts w:eastAsia="Times New Roman"/>
                <w:bCs/>
                <w:szCs w:val="36"/>
              </w:rPr>
              <w:t>or receiving remains.)</w:t>
            </w:r>
          </w:p>
          <w:p w14:paraId="18C16DB4" w14:textId="79666057" w:rsidR="00CE6503" w:rsidRPr="00C81A30" w:rsidRDefault="00CE6503" w:rsidP="00C81A30">
            <w:pPr>
              <w:autoSpaceDE w:val="0"/>
              <w:autoSpaceDN w:val="0"/>
              <w:ind w:left="20"/>
              <w:rPr>
                <w:sz w:val="22"/>
                <w:szCs w:val="32"/>
              </w:rPr>
            </w:pPr>
            <w:r w:rsidRPr="00F10ACB">
              <w:rPr>
                <w:rFonts w:eastAsia="Times New Roman"/>
                <w:bCs/>
                <w:spacing w:val="-2"/>
                <w:w w:val="103"/>
                <w:szCs w:val="36"/>
              </w:rPr>
              <w:t>Our</w:t>
            </w:r>
            <w:r w:rsidRPr="00F10ACB">
              <w:rPr>
                <w:rFonts w:eastAsia="Times New Roman"/>
                <w:bCs/>
                <w:w w:val="99"/>
                <w:szCs w:val="36"/>
              </w:rPr>
              <w:t xml:space="preserve"> </w:t>
            </w:r>
            <w:r w:rsidRPr="00F10ACB">
              <w:rPr>
                <w:rFonts w:eastAsia="Times New Roman"/>
                <w:bCs/>
                <w:szCs w:val="36"/>
              </w:rPr>
              <w:t>fee</w:t>
            </w:r>
            <w:r w:rsidRPr="00F10ACB">
              <w:rPr>
                <w:rFonts w:eastAsia="Times New Roman"/>
                <w:bCs/>
                <w:w w:val="92"/>
                <w:szCs w:val="36"/>
              </w:rPr>
              <w:t xml:space="preserve"> </w:t>
            </w:r>
            <w:r w:rsidRPr="00F10ACB">
              <w:rPr>
                <w:rFonts w:eastAsia="Times New Roman"/>
                <w:bCs/>
                <w:szCs w:val="36"/>
              </w:rPr>
              <w:t xml:space="preserve">for </w:t>
            </w:r>
            <w:r w:rsidRPr="00F10ACB">
              <w:rPr>
                <w:rFonts w:eastAsia="Times New Roman"/>
                <w:bCs/>
                <w:spacing w:val="-1"/>
                <w:w w:val="103"/>
                <w:szCs w:val="36"/>
              </w:rPr>
              <w:t>the</w:t>
            </w:r>
            <w:r w:rsidRPr="00F10ACB">
              <w:rPr>
                <w:rFonts w:eastAsia="Times New Roman"/>
                <w:bCs/>
                <w:w w:val="97"/>
                <w:szCs w:val="36"/>
              </w:rPr>
              <w:t xml:space="preserve"> </w:t>
            </w:r>
            <w:r w:rsidRPr="00F10ACB">
              <w:rPr>
                <w:rFonts w:eastAsia="Times New Roman"/>
                <w:bCs/>
                <w:spacing w:val="-2"/>
                <w:w w:val="104"/>
                <w:szCs w:val="36"/>
              </w:rPr>
              <w:t>basic</w:t>
            </w:r>
            <w:r w:rsidRPr="00F10ACB">
              <w:rPr>
                <w:rFonts w:eastAsia="Times New Roman"/>
                <w:bCs/>
                <w:szCs w:val="36"/>
              </w:rPr>
              <w:t xml:space="preserve"> services</w:t>
            </w:r>
            <w:r w:rsidRPr="00F10ACB">
              <w:rPr>
                <w:rFonts w:eastAsia="Times New Roman"/>
                <w:bCs/>
                <w:w w:val="96"/>
                <w:szCs w:val="36"/>
              </w:rPr>
              <w:t xml:space="preserve"> </w:t>
            </w:r>
            <w:r w:rsidRPr="00F10ACB">
              <w:rPr>
                <w:rFonts w:eastAsia="Times New Roman"/>
                <w:bCs/>
                <w:szCs w:val="36"/>
              </w:rPr>
              <w:t>of funeral</w:t>
            </w:r>
            <w:r w:rsidRPr="00F10ACB">
              <w:rPr>
                <w:rFonts w:eastAsia="Times New Roman"/>
                <w:bCs/>
                <w:w w:val="97"/>
                <w:szCs w:val="36"/>
              </w:rPr>
              <w:t xml:space="preserve"> </w:t>
            </w:r>
            <w:r w:rsidRPr="00F10ACB">
              <w:rPr>
                <w:rFonts w:eastAsia="Times New Roman"/>
                <w:bCs/>
                <w:spacing w:val="-2"/>
                <w:w w:val="104"/>
                <w:szCs w:val="36"/>
              </w:rPr>
              <w:t>director</w:t>
            </w:r>
            <w:r w:rsidRPr="00F10ACB">
              <w:rPr>
                <w:rFonts w:eastAsia="Times New Roman"/>
                <w:bCs/>
                <w:w w:val="90"/>
                <w:szCs w:val="36"/>
              </w:rPr>
              <w:t xml:space="preserve"> </w:t>
            </w:r>
            <w:r w:rsidRPr="00F10ACB">
              <w:rPr>
                <w:rFonts w:eastAsia="Times New Roman"/>
                <w:bCs/>
                <w:szCs w:val="36"/>
              </w:rPr>
              <w:t>and</w:t>
            </w:r>
            <w:r w:rsidRPr="00F10ACB">
              <w:rPr>
                <w:rFonts w:eastAsia="Times New Roman"/>
                <w:bCs/>
                <w:spacing w:val="2"/>
                <w:szCs w:val="36"/>
              </w:rPr>
              <w:t xml:space="preserve"> </w:t>
            </w:r>
            <w:r w:rsidRPr="00F10ACB">
              <w:rPr>
                <w:rFonts w:eastAsia="Times New Roman"/>
                <w:bCs/>
                <w:szCs w:val="36"/>
              </w:rPr>
              <w:t>staff</w:t>
            </w:r>
            <w:r w:rsidRPr="00F10ACB">
              <w:rPr>
                <w:rFonts w:eastAsia="Times New Roman"/>
                <w:bCs/>
                <w:w w:val="93"/>
                <w:szCs w:val="36"/>
              </w:rPr>
              <w:t xml:space="preserve"> </w:t>
            </w:r>
            <w:r w:rsidR="006F7ABE" w:rsidRPr="00F10ACB">
              <w:rPr>
                <w:rFonts w:eastAsia="Times New Roman"/>
                <w:bCs/>
                <w:szCs w:val="36"/>
              </w:rPr>
              <w:t>includes</w:t>
            </w:r>
            <w:r w:rsidRPr="00F10ACB">
              <w:rPr>
                <w:rFonts w:eastAsia="Times New Roman"/>
                <w:bCs/>
                <w:w w:val="98"/>
                <w:szCs w:val="36"/>
              </w:rPr>
              <w:t xml:space="preserve"> </w:t>
            </w:r>
            <w:r w:rsidRPr="00F10ACB">
              <w:rPr>
                <w:rFonts w:eastAsia="Times New Roman"/>
                <w:bCs/>
                <w:szCs w:val="36"/>
              </w:rPr>
              <w:t>conducting</w:t>
            </w:r>
            <w:r w:rsidRPr="00F10ACB">
              <w:rPr>
                <w:rFonts w:eastAsia="Times New Roman"/>
                <w:bCs/>
                <w:w w:val="98"/>
                <w:szCs w:val="36"/>
              </w:rPr>
              <w:t xml:space="preserve"> </w:t>
            </w:r>
            <w:r w:rsidRPr="00F10ACB">
              <w:rPr>
                <w:rFonts w:eastAsia="Times New Roman"/>
                <w:bCs/>
                <w:spacing w:val="-2"/>
                <w:w w:val="104"/>
                <w:szCs w:val="36"/>
              </w:rPr>
              <w:t>the</w:t>
            </w:r>
            <w:r w:rsidRPr="00F10ACB">
              <w:rPr>
                <w:rFonts w:eastAsia="Times New Roman"/>
                <w:bCs/>
                <w:w w:val="97"/>
                <w:szCs w:val="36"/>
              </w:rPr>
              <w:t xml:space="preserve"> </w:t>
            </w:r>
            <w:r w:rsidRPr="00F10ACB">
              <w:rPr>
                <w:rFonts w:eastAsia="Times New Roman"/>
                <w:bCs/>
                <w:szCs w:val="36"/>
              </w:rPr>
              <w:t>arrangements</w:t>
            </w:r>
            <w:r w:rsidRPr="00F10ACB">
              <w:rPr>
                <w:rFonts w:eastAsia="Times New Roman"/>
                <w:bCs/>
                <w:w w:val="96"/>
                <w:szCs w:val="36"/>
              </w:rPr>
              <w:t xml:space="preserve"> </w:t>
            </w:r>
            <w:r w:rsidRPr="00F10ACB">
              <w:rPr>
                <w:rFonts w:eastAsia="Times New Roman"/>
                <w:bCs/>
                <w:szCs w:val="36"/>
              </w:rPr>
              <w:t>conference,</w:t>
            </w:r>
            <w:r w:rsidRPr="00F10ACB">
              <w:rPr>
                <w:rFonts w:eastAsia="Times New Roman"/>
                <w:bCs/>
                <w:w w:val="97"/>
                <w:szCs w:val="36"/>
              </w:rPr>
              <w:t xml:space="preserve"> </w:t>
            </w:r>
            <w:r w:rsidRPr="00F10ACB">
              <w:rPr>
                <w:rFonts w:eastAsia="Times New Roman"/>
                <w:bCs/>
                <w:spacing w:val="-1"/>
                <w:w w:val="102"/>
                <w:szCs w:val="36"/>
              </w:rPr>
              <w:t>planning</w:t>
            </w:r>
            <w:r w:rsidRPr="00F10ACB">
              <w:rPr>
                <w:rFonts w:eastAsia="Times New Roman"/>
                <w:bCs/>
                <w:w w:val="96"/>
                <w:szCs w:val="36"/>
              </w:rPr>
              <w:t xml:space="preserve"> </w:t>
            </w:r>
            <w:r w:rsidRPr="00F10ACB">
              <w:rPr>
                <w:rFonts w:eastAsia="Times New Roman"/>
                <w:bCs/>
                <w:spacing w:val="-2"/>
                <w:w w:val="104"/>
                <w:szCs w:val="36"/>
              </w:rPr>
              <w:t>the</w:t>
            </w:r>
            <w:r w:rsidRPr="00F10ACB">
              <w:rPr>
                <w:rFonts w:eastAsia="Times New Roman"/>
                <w:bCs/>
                <w:w w:val="95"/>
                <w:szCs w:val="36"/>
              </w:rPr>
              <w:t xml:space="preserve"> </w:t>
            </w:r>
            <w:r w:rsidRPr="00F10ACB">
              <w:rPr>
                <w:rFonts w:eastAsia="Times New Roman"/>
                <w:bCs/>
                <w:szCs w:val="36"/>
              </w:rPr>
              <w:t>service,</w:t>
            </w:r>
            <w:r w:rsidRPr="00F10ACB">
              <w:rPr>
                <w:rFonts w:eastAsia="Times New Roman"/>
                <w:bCs/>
                <w:w w:val="98"/>
                <w:szCs w:val="36"/>
              </w:rPr>
              <w:t xml:space="preserve"> </w:t>
            </w:r>
            <w:r w:rsidRPr="00F10ACB">
              <w:rPr>
                <w:rFonts w:eastAsia="Times New Roman"/>
                <w:bCs/>
                <w:szCs w:val="36"/>
              </w:rPr>
              <w:t>staff</w:t>
            </w:r>
            <w:r w:rsidRPr="00F10ACB">
              <w:rPr>
                <w:rFonts w:eastAsia="Times New Roman"/>
                <w:bCs/>
                <w:w w:val="97"/>
                <w:szCs w:val="36"/>
              </w:rPr>
              <w:t xml:space="preserve"> </w:t>
            </w:r>
            <w:r w:rsidRPr="00F10ACB">
              <w:rPr>
                <w:rFonts w:eastAsia="Times New Roman"/>
                <w:bCs/>
                <w:szCs w:val="36"/>
              </w:rPr>
              <w:t>facilities</w:t>
            </w:r>
            <w:r w:rsidRPr="00F10ACB">
              <w:rPr>
                <w:rFonts w:eastAsia="Times New Roman"/>
                <w:bCs/>
                <w:w w:val="98"/>
                <w:szCs w:val="36"/>
              </w:rPr>
              <w:t xml:space="preserve"> </w:t>
            </w:r>
            <w:r w:rsidRPr="00F10ACB">
              <w:rPr>
                <w:rFonts w:eastAsia="Times New Roman"/>
                <w:bCs/>
                <w:w w:val="101"/>
                <w:szCs w:val="36"/>
              </w:rPr>
              <w:t>to</w:t>
            </w:r>
            <w:r w:rsidRPr="00F10ACB">
              <w:rPr>
                <w:rFonts w:eastAsia="Times New Roman"/>
                <w:bCs/>
                <w:w w:val="93"/>
                <w:szCs w:val="36"/>
              </w:rPr>
              <w:t xml:space="preserve"> </w:t>
            </w:r>
            <w:r w:rsidRPr="00F10ACB">
              <w:rPr>
                <w:rFonts w:eastAsia="Times New Roman"/>
                <w:bCs/>
                <w:szCs w:val="36"/>
              </w:rPr>
              <w:t>respond</w:t>
            </w:r>
            <w:r w:rsidRPr="00F10ACB">
              <w:rPr>
                <w:rFonts w:eastAsia="Times New Roman"/>
                <w:bCs/>
                <w:w w:val="98"/>
                <w:szCs w:val="36"/>
              </w:rPr>
              <w:t xml:space="preserve"> </w:t>
            </w:r>
            <w:r w:rsidRPr="00F10ACB">
              <w:rPr>
                <w:rFonts w:eastAsia="Times New Roman"/>
                <w:bCs/>
                <w:szCs w:val="36"/>
              </w:rPr>
              <w:t>to initial</w:t>
            </w:r>
            <w:r w:rsidRPr="00F10ACB">
              <w:rPr>
                <w:rFonts w:eastAsia="Times New Roman"/>
                <w:bCs/>
                <w:w w:val="98"/>
                <w:szCs w:val="36"/>
              </w:rPr>
              <w:t xml:space="preserve"> </w:t>
            </w:r>
            <w:r w:rsidRPr="00F10ACB">
              <w:rPr>
                <w:rFonts w:eastAsia="Times New Roman"/>
                <w:bCs/>
                <w:szCs w:val="36"/>
              </w:rPr>
              <w:t>requests for</w:t>
            </w:r>
            <w:r w:rsidRPr="00F10ACB">
              <w:rPr>
                <w:rFonts w:eastAsia="Times New Roman"/>
                <w:bCs/>
                <w:w w:val="99"/>
                <w:szCs w:val="36"/>
              </w:rPr>
              <w:t xml:space="preserve"> </w:t>
            </w:r>
            <w:r w:rsidRPr="00F10ACB">
              <w:rPr>
                <w:rFonts w:eastAsia="Times New Roman"/>
                <w:bCs/>
                <w:szCs w:val="36"/>
              </w:rPr>
              <w:t>services,</w:t>
            </w:r>
            <w:r w:rsidRPr="00F10ACB">
              <w:rPr>
                <w:rFonts w:eastAsia="Times New Roman"/>
                <w:bCs/>
                <w:w w:val="98"/>
                <w:szCs w:val="36"/>
              </w:rPr>
              <w:t xml:space="preserve"> </w:t>
            </w:r>
            <w:r w:rsidRPr="00F10ACB">
              <w:rPr>
                <w:rFonts w:eastAsia="Times New Roman"/>
                <w:bCs/>
                <w:szCs w:val="36"/>
              </w:rPr>
              <w:t>coordinating</w:t>
            </w:r>
            <w:r w:rsidRPr="00F10ACB">
              <w:rPr>
                <w:rFonts w:eastAsia="Times New Roman"/>
                <w:bCs/>
                <w:w w:val="99"/>
                <w:szCs w:val="36"/>
              </w:rPr>
              <w:t xml:space="preserve"> </w:t>
            </w:r>
            <w:r w:rsidRPr="00F10ACB">
              <w:rPr>
                <w:rFonts w:eastAsia="Times New Roman"/>
                <w:bCs/>
                <w:szCs w:val="36"/>
              </w:rPr>
              <w:t>service</w:t>
            </w:r>
            <w:r w:rsidRPr="00F10ACB">
              <w:rPr>
                <w:rFonts w:eastAsia="Times New Roman"/>
                <w:bCs/>
                <w:w w:val="95"/>
                <w:szCs w:val="36"/>
              </w:rPr>
              <w:t xml:space="preserve"> </w:t>
            </w:r>
            <w:r w:rsidRPr="00F10ACB">
              <w:rPr>
                <w:rFonts w:eastAsia="Times New Roman"/>
                <w:bCs/>
                <w:szCs w:val="36"/>
              </w:rPr>
              <w:t>plans with</w:t>
            </w:r>
            <w:r w:rsidRPr="00F10ACB">
              <w:rPr>
                <w:rFonts w:eastAsia="Times New Roman"/>
                <w:bCs/>
                <w:w w:val="96"/>
                <w:szCs w:val="36"/>
              </w:rPr>
              <w:t xml:space="preserve"> </w:t>
            </w:r>
            <w:r w:rsidRPr="00F10ACB">
              <w:rPr>
                <w:rFonts w:eastAsia="Times New Roman"/>
                <w:bCs/>
                <w:szCs w:val="36"/>
              </w:rPr>
              <w:t>cemetery,</w:t>
            </w:r>
            <w:r w:rsidRPr="00F10ACB">
              <w:rPr>
                <w:rFonts w:eastAsia="Times New Roman"/>
                <w:bCs/>
                <w:w w:val="95"/>
                <w:szCs w:val="36"/>
              </w:rPr>
              <w:t xml:space="preserve"> </w:t>
            </w:r>
            <w:r w:rsidRPr="00F10ACB">
              <w:rPr>
                <w:rFonts w:eastAsia="Times New Roman"/>
                <w:bCs/>
                <w:spacing w:val="-1"/>
                <w:w w:val="102"/>
                <w:szCs w:val="36"/>
              </w:rPr>
              <w:t>crematory</w:t>
            </w:r>
            <w:r w:rsidRPr="00F10ACB">
              <w:rPr>
                <w:rFonts w:eastAsia="Times New Roman"/>
                <w:bCs/>
                <w:w w:val="89"/>
                <w:szCs w:val="36"/>
              </w:rPr>
              <w:t xml:space="preserve"> </w:t>
            </w:r>
            <w:r w:rsidRPr="00F10ACB">
              <w:rPr>
                <w:rFonts w:eastAsia="Times New Roman"/>
                <w:bCs/>
                <w:spacing w:val="-1"/>
                <w:w w:val="102"/>
                <w:szCs w:val="36"/>
              </w:rPr>
              <w:t>and/or</w:t>
            </w:r>
            <w:r w:rsidRPr="00F10ACB">
              <w:rPr>
                <w:rFonts w:eastAsia="Times New Roman"/>
                <w:bCs/>
                <w:w w:val="98"/>
                <w:szCs w:val="36"/>
              </w:rPr>
              <w:t xml:space="preserve"> </w:t>
            </w:r>
            <w:r w:rsidRPr="00F10ACB">
              <w:rPr>
                <w:rFonts w:eastAsia="Times New Roman"/>
                <w:bCs/>
                <w:szCs w:val="36"/>
              </w:rPr>
              <w:t>other</w:t>
            </w:r>
            <w:r w:rsidRPr="00F10ACB">
              <w:rPr>
                <w:rFonts w:eastAsia="Times New Roman"/>
                <w:bCs/>
                <w:w w:val="99"/>
                <w:szCs w:val="36"/>
              </w:rPr>
              <w:t xml:space="preserve"> </w:t>
            </w:r>
            <w:r w:rsidRPr="00F10ACB">
              <w:rPr>
                <w:rFonts w:eastAsia="Times New Roman"/>
                <w:bCs/>
                <w:szCs w:val="36"/>
              </w:rPr>
              <w:t>parties</w:t>
            </w:r>
            <w:r w:rsidRPr="00F10ACB">
              <w:rPr>
                <w:rFonts w:eastAsia="Times New Roman"/>
                <w:bCs/>
                <w:w w:val="95"/>
                <w:szCs w:val="36"/>
              </w:rPr>
              <w:t xml:space="preserve"> </w:t>
            </w:r>
            <w:r w:rsidRPr="00F10ACB">
              <w:rPr>
                <w:rFonts w:eastAsia="Times New Roman"/>
                <w:bCs/>
                <w:szCs w:val="36"/>
              </w:rPr>
              <w:t xml:space="preserve">involved </w:t>
            </w:r>
            <w:r w:rsidRPr="00F10ACB">
              <w:rPr>
                <w:rFonts w:eastAsia="Times New Roman"/>
                <w:bCs/>
                <w:w w:val="101"/>
                <w:szCs w:val="36"/>
              </w:rPr>
              <w:t>in</w:t>
            </w:r>
            <w:r w:rsidRPr="00F10ACB">
              <w:rPr>
                <w:rFonts w:eastAsia="Times New Roman"/>
                <w:bCs/>
                <w:w w:val="99"/>
                <w:szCs w:val="36"/>
              </w:rPr>
              <w:t xml:space="preserve"> </w:t>
            </w:r>
            <w:r w:rsidRPr="00F10ACB">
              <w:rPr>
                <w:rFonts w:eastAsia="Times New Roman"/>
                <w:bCs/>
                <w:szCs w:val="36"/>
              </w:rPr>
              <w:t>the</w:t>
            </w:r>
            <w:r w:rsidRPr="00F10ACB">
              <w:rPr>
                <w:rFonts w:eastAsia="Times New Roman"/>
                <w:bCs/>
                <w:w w:val="98"/>
                <w:szCs w:val="36"/>
              </w:rPr>
              <w:t xml:space="preserve"> </w:t>
            </w:r>
            <w:r w:rsidRPr="00F10ACB">
              <w:rPr>
                <w:rFonts w:eastAsia="Times New Roman"/>
                <w:bCs/>
                <w:szCs w:val="36"/>
              </w:rPr>
              <w:t>final</w:t>
            </w:r>
            <w:r w:rsidRPr="00F10ACB">
              <w:rPr>
                <w:rFonts w:eastAsia="Times New Roman"/>
                <w:bCs/>
                <w:w w:val="98"/>
                <w:szCs w:val="36"/>
              </w:rPr>
              <w:t xml:space="preserve"> </w:t>
            </w:r>
            <w:r w:rsidRPr="00F10ACB">
              <w:rPr>
                <w:rFonts w:eastAsia="Times New Roman"/>
                <w:bCs/>
                <w:szCs w:val="36"/>
              </w:rPr>
              <w:t>disposition of</w:t>
            </w:r>
            <w:r w:rsidRPr="00F10ACB">
              <w:rPr>
                <w:rFonts w:eastAsia="Times New Roman"/>
                <w:bCs/>
                <w:w w:val="93"/>
                <w:szCs w:val="36"/>
              </w:rPr>
              <w:t xml:space="preserve"> </w:t>
            </w:r>
            <w:r w:rsidRPr="00F10ACB">
              <w:rPr>
                <w:rFonts w:eastAsia="Times New Roman"/>
                <w:bCs/>
                <w:spacing w:val="-2"/>
                <w:w w:val="104"/>
                <w:szCs w:val="36"/>
              </w:rPr>
              <w:t>the</w:t>
            </w:r>
            <w:r w:rsidRPr="00F10ACB">
              <w:rPr>
                <w:rFonts w:eastAsia="Times New Roman"/>
                <w:bCs/>
                <w:w w:val="92"/>
                <w:szCs w:val="36"/>
              </w:rPr>
              <w:t xml:space="preserve"> </w:t>
            </w:r>
            <w:r w:rsidRPr="00F10ACB">
              <w:rPr>
                <w:rFonts w:eastAsia="Times New Roman"/>
                <w:bCs/>
                <w:szCs w:val="36"/>
              </w:rPr>
              <w:t>deceased;</w:t>
            </w:r>
            <w:r w:rsidRPr="00F10ACB">
              <w:rPr>
                <w:rFonts w:eastAsia="Times New Roman"/>
                <w:bCs/>
                <w:spacing w:val="2"/>
                <w:szCs w:val="36"/>
              </w:rPr>
              <w:t xml:space="preserve"> </w:t>
            </w:r>
            <w:r w:rsidRPr="00F10ACB">
              <w:rPr>
                <w:rFonts w:eastAsia="Times New Roman"/>
                <w:bCs/>
                <w:szCs w:val="36"/>
              </w:rPr>
              <w:t>securing</w:t>
            </w:r>
            <w:r w:rsidRPr="00F10ACB">
              <w:rPr>
                <w:rFonts w:eastAsia="Times New Roman"/>
                <w:bCs/>
                <w:w w:val="97"/>
                <w:szCs w:val="36"/>
              </w:rPr>
              <w:t xml:space="preserve"> </w:t>
            </w:r>
            <w:r w:rsidRPr="00F10ACB">
              <w:rPr>
                <w:rFonts w:eastAsia="Times New Roman"/>
                <w:bCs/>
                <w:szCs w:val="36"/>
              </w:rPr>
              <w:t xml:space="preserve">official </w:t>
            </w:r>
            <w:r w:rsidRPr="00F10ACB">
              <w:rPr>
                <w:rFonts w:eastAsia="Times New Roman"/>
                <w:bCs/>
                <w:spacing w:val="-2"/>
                <w:w w:val="103"/>
                <w:szCs w:val="36"/>
              </w:rPr>
              <w:t>documents</w:t>
            </w:r>
            <w:r w:rsidRPr="00F10ACB">
              <w:rPr>
                <w:rFonts w:eastAsia="Times New Roman"/>
                <w:bCs/>
                <w:w w:val="95"/>
                <w:szCs w:val="36"/>
              </w:rPr>
              <w:t xml:space="preserve"> </w:t>
            </w:r>
            <w:r w:rsidRPr="00F10ACB">
              <w:rPr>
                <w:rFonts w:eastAsia="Times New Roman"/>
                <w:bCs/>
                <w:szCs w:val="36"/>
              </w:rPr>
              <w:t>and</w:t>
            </w:r>
            <w:r w:rsidRPr="00F10ACB">
              <w:rPr>
                <w:rFonts w:eastAsia="Times New Roman"/>
                <w:bCs/>
                <w:w w:val="99"/>
                <w:szCs w:val="36"/>
              </w:rPr>
              <w:t xml:space="preserve"> </w:t>
            </w:r>
            <w:r w:rsidRPr="00F10ACB">
              <w:rPr>
                <w:rFonts w:eastAsia="Times New Roman"/>
                <w:bCs/>
                <w:szCs w:val="36"/>
              </w:rPr>
              <w:t>necessary</w:t>
            </w:r>
            <w:r w:rsidRPr="00F10ACB">
              <w:rPr>
                <w:rFonts w:eastAsia="Times New Roman"/>
                <w:bCs/>
                <w:w w:val="94"/>
                <w:szCs w:val="36"/>
              </w:rPr>
              <w:t xml:space="preserve"> </w:t>
            </w:r>
            <w:r w:rsidRPr="00F10ACB">
              <w:rPr>
                <w:rFonts w:eastAsia="Times New Roman"/>
                <w:bCs/>
                <w:szCs w:val="36"/>
              </w:rPr>
              <w:t>registrations</w:t>
            </w:r>
            <w:r w:rsidR="00025B1D" w:rsidRPr="00F10ACB">
              <w:rPr>
                <w:rFonts w:eastAsia="Times New Roman"/>
                <w:bCs/>
                <w:szCs w:val="36"/>
              </w:rPr>
              <w:t xml:space="preserve">, </w:t>
            </w:r>
            <w:r w:rsidRPr="00F10ACB">
              <w:rPr>
                <w:rFonts w:eastAsia="Times New Roman"/>
                <w:bCs/>
                <w:szCs w:val="36"/>
              </w:rPr>
              <w:t>sheltering</w:t>
            </w:r>
            <w:r w:rsidRPr="00F10ACB">
              <w:rPr>
                <w:rFonts w:eastAsia="Times New Roman"/>
                <w:bCs/>
                <w:w w:val="99"/>
                <w:szCs w:val="36"/>
              </w:rPr>
              <w:t xml:space="preserve"> </w:t>
            </w:r>
            <w:r w:rsidRPr="00F10ACB">
              <w:rPr>
                <w:rFonts w:eastAsia="Times New Roman"/>
                <w:bCs/>
                <w:szCs w:val="36"/>
              </w:rPr>
              <w:t>of</w:t>
            </w:r>
            <w:r w:rsidRPr="00F10ACB">
              <w:rPr>
                <w:rFonts w:eastAsia="Times New Roman"/>
                <w:bCs/>
                <w:w w:val="97"/>
                <w:szCs w:val="36"/>
              </w:rPr>
              <w:t xml:space="preserve"> </w:t>
            </w:r>
            <w:r w:rsidRPr="00F10ACB">
              <w:rPr>
                <w:rFonts w:eastAsia="Times New Roman"/>
                <w:bCs/>
                <w:spacing w:val="-2"/>
                <w:w w:val="104"/>
                <w:szCs w:val="36"/>
              </w:rPr>
              <w:t>the</w:t>
            </w:r>
            <w:r w:rsidRPr="00F10ACB">
              <w:rPr>
                <w:rFonts w:eastAsia="Times New Roman"/>
                <w:bCs/>
                <w:w w:val="96"/>
                <w:szCs w:val="36"/>
              </w:rPr>
              <w:t xml:space="preserve"> </w:t>
            </w:r>
            <w:r w:rsidRPr="00F10ACB">
              <w:rPr>
                <w:rFonts w:eastAsia="Times New Roman"/>
                <w:bCs/>
                <w:szCs w:val="36"/>
              </w:rPr>
              <w:t>deceased</w:t>
            </w:r>
            <w:r w:rsidR="00025B1D" w:rsidRPr="00F10ACB">
              <w:rPr>
                <w:rFonts w:eastAsia="Times New Roman"/>
                <w:bCs/>
                <w:szCs w:val="36"/>
              </w:rPr>
              <w:t xml:space="preserve"> and access to digital obituary text app.</w:t>
            </w:r>
          </w:p>
        </w:tc>
        <w:tc>
          <w:tcPr>
            <w:tcW w:w="1620" w:type="dxa"/>
            <w:vAlign w:val="center"/>
          </w:tcPr>
          <w:p w14:paraId="4F9A4079" w14:textId="77777777" w:rsidR="00CE6503" w:rsidRPr="00CE6503" w:rsidRDefault="00CE6503" w:rsidP="00F86BD4">
            <w:pPr>
              <w:ind w:left="-105"/>
              <w:jc w:val="right"/>
              <w:rPr>
                <w:color w:val="auto"/>
                <w:sz w:val="28"/>
                <w:szCs w:val="28"/>
              </w:rPr>
            </w:pPr>
          </w:p>
        </w:tc>
      </w:tr>
      <w:tr w:rsidR="00025B1D" w:rsidRPr="00F10ACB" w14:paraId="14FD067D" w14:textId="77777777" w:rsidTr="00F86BD4">
        <w:trPr>
          <w:trHeight w:val="558"/>
        </w:trPr>
        <w:tc>
          <w:tcPr>
            <w:tcW w:w="9090" w:type="dxa"/>
            <w:vAlign w:val="center"/>
          </w:tcPr>
          <w:p w14:paraId="7CE23BEE" w14:textId="77777777" w:rsidR="00425DD4" w:rsidRDefault="00A73BC7" w:rsidP="00A23C9C">
            <w:pPr>
              <w:autoSpaceDE w:val="0"/>
              <w:autoSpaceDN w:val="0"/>
              <w:ind w:left="20"/>
              <w:rPr>
                <w:rFonts w:eastAsia="Times New Roman"/>
                <w:b/>
                <w:sz w:val="32"/>
                <w:szCs w:val="44"/>
                <w:u w:val="single"/>
              </w:rPr>
            </w:pPr>
            <w:r>
              <w:rPr>
                <w:rFonts w:eastAsia="Times New Roman"/>
                <w:b/>
                <w:sz w:val="32"/>
                <w:szCs w:val="44"/>
                <w:u w:val="single"/>
              </w:rPr>
              <w:br/>
            </w:r>
          </w:p>
          <w:p w14:paraId="4D4ADFFD" w14:textId="77777777" w:rsidR="00425DD4" w:rsidRDefault="00425DD4" w:rsidP="00A23C9C">
            <w:pPr>
              <w:autoSpaceDE w:val="0"/>
              <w:autoSpaceDN w:val="0"/>
              <w:ind w:left="20"/>
              <w:rPr>
                <w:rFonts w:eastAsia="Times New Roman"/>
                <w:b/>
                <w:sz w:val="32"/>
                <w:szCs w:val="44"/>
                <w:u w:val="single"/>
              </w:rPr>
            </w:pPr>
          </w:p>
          <w:p w14:paraId="3D230C3F" w14:textId="0E2219F7" w:rsidR="00025B1D" w:rsidRPr="00F86BD4" w:rsidRDefault="00025B1D" w:rsidP="00A23C9C">
            <w:pPr>
              <w:autoSpaceDE w:val="0"/>
              <w:autoSpaceDN w:val="0"/>
              <w:ind w:left="20"/>
              <w:rPr>
                <w:rFonts w:eastAsia="Times New Roman"/>
                <w:b/>
                <w:sz w:val="20"/>
                <w:szCs w:val="28"/>
                <w:u w:val="single"/>
              </w:rPr>
            </w:pPr>
            <w:r w:rsidRPr="00F86BD4">
              <w:rPr>
                <w:rFonts w:eastAsia="Times New Roman"/>
                <w:b/>
                <w:sz w:val="32"/>
                <w:szCs w:val="44"/>
                <w:u w:val="single"/>
              </w:rPr>
              <w:t>Embalming</w:t>
            </w:r>
          </w:p>
        </w:tc>
        <w:tc>
          <w:tcPr>
            <w:tcW w:w="2160" w:type="dxa"/>
            <w:gridSpan w:val="2"/>
            <w:vAlign w:val="center"/>
          </w:tcPr>
          <w:p w14:paraId="0499A289" w14:textId="3DF7CACF" w:rsidR="00025B1D" w:rsidRPr="00F10ACB" w:rsidRDefault="00025B1D" w:rsidP="00C81A30">
            <w:pPr>
              <w:jc w:val="right"/>
              <w:rPr>
                <w:color w:val="auto"/>
                <w:szCs w:val="24"/>
              </w:rPr>
            </w:pPr>
            <w:r w:rsidRPr="00F10ACB">
              <w:rPr>
                <w:color w:val="auto"/>
                <w:szCs w:val="24"/>
              </w:rPr>
              <w:t>$895.00</w:t>
            </w:r>
          </w:p>
        </w:tc>
      </w:tr>
      <w:tr w:rsidR="00025B1D" w:rsidRPr="00F10ACB" w14:paraId="46EDF053" w14:textId="77777777" w:rsidTr="00F86BD4">
        <w:trPr>
          <w:trHeight w:val="990"/>
        </w:trPr>
        <w:tc>
          <w:tcPr>
            <w:tcW w:w="9090" w:type="dxa"/>
            <w:vAlign w:val="center"/>
          </w:tcPr>
          <w:p w14:paraId="2AEA1FD5" w14:textId="0E693A5E" w:rsidR="00025B1D" w:rsidRPr="00025B1D" w:rsidRDefault="00A73BC7" w:rsidP="00A23C9C">
            <w:pPr>
              <w:autoSpaceDE w:val="0"/>
              <w:autoSpaceDN w:val="0"/>
              <w:ind w:left="20"/>
            </w:pPr>
            <w:r>
              <w:rPr>
                <w:rFonts w:eastAsia="Times New Roman"/>
                <w:bCs/>
                <w:szCs w:val="36"/>
              </w:rPr>
              <w:br/>
            </w:r>
            <w:r w:rsidR="00025B1D" w:rsidRPr="00F10ACB">
              <w:rPr>
                <w:rFonts w:eastAsia="Times New Roman"/>
                <w:bCs/>
                <w:szCs w:val="36"/>
              </w:rPr>
              <w:t xml:space="preserve">Embalming is not required by law. Embalming may be necessary, however, if you select certain funeral arrangements, such as a funeral with viewing. If you do not want embalming, you </w:t>
            </w:r>
            <w:r w:rsidR="00D12C84">
              <w:rPr>
                <w:rFonts w:eastAsia="Times New Roman"/>
                <w:bCs/>
                <w:szCs w:val="36"/>
              </w:rPr>
              <w:t xml:space="preserve">usually </w:t>
            </w:r>
            <w:r w:rsidR="00025B1D" w:rsidRPr="00F10ACB">
              <w:rPr>
                <w:rFonts w:eastAsia="Times New Roman"/>
                <w:bCs/>
                <w:szCs w:val="36"/>
              </w:rPr>
              <w:t xml:space="preserve">have the right to choose an arrangement that does not require </w:t>
            </w:r>
            <w:r w:rsidR="00D12C84">
              <w:rPr>
                <w:rFonts w:eastAsia="Times New Roman"/>
                <w:bCs/>
                <w:szCs w:val="36"/>
              </w:rPr>
              <w:t xml:space="preserve">you to pay for it, </w:t>
            </w:r>
            <w:r w:rsidR="00025B1D" w:rsidRPr="00F10ACB">
              <w:rPr>
                <w:rFonts w:eastAsia="Times New Roman"/>
                <w:bCs/>
                <w:szCs w:val="36"/>
              </w:rPr>
              <w:t>such as direct cremation or immediate burial</w:t>
            </w:r>
          </w:p>
        </w:tc>
        <w:tc>
          <w:tcPr>
            <w:tcW w:w="2160" w:type="dxa"/>
            <w:gridSpan w:val="2"/>
            <w:vAlign w:val="center"/>
          </w:tcPr>
          <w:p w14:paraId="72D3EB11" w14:textId="77777777" w:rsidR="00025B1D" w:rsidRPr="00F10ACB" w:rsidRDefault="00025B1D" w:rsidP="00C81A30">
            <w:pPr>
              <w:jc w:val="right"/>
              <w:rPr>
                <w:color w:val="auto"/>
                <w:szCs w:val="24"/>
              </w:rPr>
            </w:pPr>
          </w:p>
        </w:tc>
      </w:tr>
      <w:tr w:rsidR="00025B1D" w:rsidRPr="00F10ACB" w14:paraId="34DC5280" w14:textId="77777777" w:rsidTr="00F86BD4">
        <w:trPr>
          <w:trHeight w:val="708"/>
        </w:trPr>
        <w:tc>
          <w:tcPr>
            <w:tcW w:w="9090" w:type="dxa"/>
            <w:vAlign w:val="center"/>
          </w:tcPr>
          <w:p w14:paraId="10B04936" w14:textId="77777777" w:rsidR="00A23C9C" w:rsidRDefault="00A23C9C" w:rsidP="00A23C9C">
            <w:pPr>
              <w:autoSpaceDE w:val="0"/>
              <w:autoSpaceDN w:val="0"/>
              <w:ind w:left="20"/>
              <w:rPr>
                <w:b/>
                <w:bCs/>
                <w:color w:val="auto"/>
                <w:sz w:val="36"/>
                <w:szCs w:val="36"/>
                <w:u w:val="single"/>
              </w:rPr>
            </w:pPr>
          </w:p>
          <w:p w14:paraId="3DCE1DF4" w14:textId="77777777" w:rsidR="00425DD4" w:rsidRDefault="00425DD4" w:rsidP="00A23C9C">
            <w:pPr>
              <w:autoSpaceDE w:val="0"/>
              <w:autoSpaceDN w:val="0"/>
              <w:ind w:left="20"/>
              <w:rPr>
                <w:b/>
                <w:bCs/>
                <w:color w:val="auto"/>
                <w:sz w:val="36"/>
                <w:szCs w:val="36"/>
                <w:u w:val="single"/>
              </w:rPr>
            </w:pPr>
          </w:p>
          <w:p w14:paraId="29346E87" w14:textId="77777777" w:rsidR="00425DD4" w:rsidRDefault="00425DD4" w:rsidP="00A23C9C">
            <w:pPr>
              <w:autoSpaceDE w:val="0"/>
              <w:autoSpaceDN w:val="0"/>
              <w:ind w:left="20"/>
              <w:rPr>
                <w:b/>
                <w:bCs/>
                <w:color w:val="auto"/>
                <w:sz w:val="36"/>
                <w:szCs w:val="36"/>
                <w:u w:val="single"/>
              </w:rPr>
            </w:pPr>
          </w:p>
          <w:p w14:paraId="759A3069" w14:textId="276001DE" w:rsidR="00025B1D" w:rsidRPr="00313FD0" w:rsidRDefault="00125D45" w:rsidP="00A23C9C">
            <w:pPr>
              <w:autoSpaceDE w:val="0"/>
              <w:autoSpaceDN w:val="0"/>
              <w:ind w:left="20"/>
              <w:rPr>
                <w:b/>
                <w:bCs/>
                <w:color w:val="auto"/>
                <w:sz w:val="36"/>
                <w:szCs w:val="36"/>
                <w:u w:val="single"/>
              </w:rPr>
            </w:pPr>
            <w:r w:rsidRPr="00313FD0">
              <w:rPr>
                <w:b/>
                <w:bCs/>
                <w:color w:val="auto"/>
                <w:sz w:val="36"/>
                <w:szCs w:val="36"/>
                <w:u w:val="single"/>
              </w:rPr>
              <w:t>Other Body Preparation</w:t>
            </w:r>
          </w:p>
        </w:tc>
        <w:tc>
          <w:tcPr>
            <w:tcW w:w="2160" w:type="dxa"/>
            <w:gridSpan w:val="2"/>
            <w:vAlign w:val="center"/>
          </w:tcPr>
          <w:p w14:paraId="37403274" w14:textId="7305FEED" w:rsidR="00025B1D" w:rsidRPr="00F10ACB" w:rsidRDefault="00025B1D" w:rsidP="00C81A30">
            <w:pPr>
              <w:jc w:val="right"/>
              <w:rPr>
                <w:color w:val="auto"/>
                <w:szCs w:val="24"/>
              </w:rPr>
            </w:pPr>
          </w:p>
        </w:tc>
      </w:tr>
      <w:tr w:rsidR="00730029" w:rsidRPr="00F10ACB" w14:paraId="068A158E" w14:textId="77777777" w:rsidTr="00F86BD4">
        <w:trPr>
          <w:trHeight w:val="708"/>
        </w:trPr>
        <w:tc>
          <w:tcPr>
            <w:tcW w:w="9090" w:type="dxa"/>
            <w:vAlign w:val="center"/>
          </w:tcPr>
          <w:p w14:paraId="7B6DC57A" w14:textId="3C3706E0" w:rsidR="00730029" w:rsidRPr="00F10ACB" w:rsidRDefault="00A73BC7" w:rsidP="00C81A30">
            <w:pPr>
              <w:autoSpaceDE w:val="0"/>
              <w:autoSpaceDN w:val="0"/>
              <w:ind w:left="20"/>
              <w:rPr>
                <w:rFonts w:eastAsia="Times New Roman"/>
                <w:bCs/>
                <w:szCs w:val="36"/>
              </w:rPr>
            </w:pPr>
            <w:r>
              <w:rPr>
                <w:rFonts w:eastAsia="Times New Roman"/>
                <w:bCs/>
                <w:szCs w:val="36"/>
              </w:rPr>
              <w:t xml:space="preserve">Bathing/Dressing </w:t>
            </w:r>
            <w:r w:rsidR="00730029" w:rsidRPr="00F10ACB">
              <w:rPr>
                <w:rFonts w:eastAsia="Times New Roman"/>
                <w:bCs/>
                <w:szCs w:val="36"/>
              </w:rPr>
              <w:t>Sanitary processes when embalming is not required or requested</w:t>
            </w:r>
          </w:p>
        </w:tc>
        <w:tc>
          <w:tcPr>
            <w:tcW w:w="2160" w:type="dxa"/>
            <w:gridSpan w:val="2"/>
            <w:vAlign w:val="center"/>
          </w:tcPr>
          <w:p w14:paraId="3D3DCA63" w14:textId="11D84CF0" w:rsidR="00730029" w:rsidRPr="00F10ACB" w:rsidRDefault="00730029" w:rsidP="00C81A30">
            <w:pPr>
              <w:jc w:val="right"/>
              <w:rPr>
                <w:color w:val="auto"/>
                <w:szCs w:val="24"/>
              </w:rPr>
            </w:pPr>
            <w:r w:rsidRPr="00F10ACB">
              <w:rPr>
                <w:color w:val="auto"/>
                <w:szCs w:val="24"/>
              </w:rPr>
              <w:t>$1</w:t>
            </w:r>
            <w:r w:rsidR="00A73BC7">
              <w:rPr>
                <w:color w:val="auto"/>
                <w:szCs w:val="24"/>
              </w:rPr>
              <w:t>75</w:t>
            </w:r>
            <w:r w:rsidRPr="00F10ACB">
              <w:rPr>
                <w:color w:val="auto"/>
                <w:szCs w:val="24"/>
              </w:rPr>
              <w:t>.00</w:t>
            </w:r>
          </w:p>
        </w:tc>
      </w:tr>
      <w:tr w:rsidR="00730029" w:rsidRPr="00F10ACB" w14:paraId="4A3C768C" w14:textId="77777777" w:rsidTr="00F86BD4">
        <w:trPr>
          <w:trHeight w:val="708"/>
        </w:trPr>
        <w:tc>
          <w:tcPr>
            <w:tcW w:w="9090" w:type="dxa"/>
            <w:vAlign w:val="center"/>
          </w:tcPr>
          <w:p w14:paraId="2846DFA2" w14:textId="0DE6566A" w:rsidR="00730029" w:rsidRPr="00F10ACB" w:rsidRDefault="00730029" w:rsidP="00C81A30">
            <w:pPr>
              <w:autoSpaceDE w:val="0"/>
              <w:autoSpaceDN w:val="0"/>
              <w:ind w:left="20"/>
              <w:rPr>
                <w:rFonts w:eastAsia="Times New Roman"/>
                <w:bCs/>
                <w:szCs w:val="36"/>
              </w:rPr>
            </w:pPr>
            <w:r w:rsidRPr="00F10ACB">
              <w:rPr>
                <w:rFonts w:eastAsia="Times New Roman"/>
                <w:bCs/>
                <w:szCs w:val="36"/>
              </w:rPr>
              <w:t>Dressing</w:t>
            </w:r>
            <w:r w:rsidR="000400C3">
              <w:rPr>
                <w:rFonts w:eastAsia="Times New Roman"/>
                <w:bCs/>
                <w:szCs w:val="36"/>
              </w:rPr>
              <w:t xml:space="preserve">, Cosmetizing, </w:t>
            </w:r>
            <w:r w:rsidRPr="00F10ACB">
              <w:rPr>
                <w:rFonts w:eastAsia="Times New Roman"/>
                <w:bCs/>
                <w:szCs w:val="36"/>
              </w:rPr>
              <w:t>Casketing</w:t>
            </w:r>
            <w:r w:rsidR="000400C3">
              <w:rPr>
                <w:rFonts w:eastAsia="Times New Roman"/>
                <w:bCs/>
                <w:szCs w:val="36"/>
              </w:rPr>
              <w:t>, and other Preparation of the Deceased</w:t>
            </w:r>
          </w:p>
        </w:tc>
        <w:tc>
          <w:tcPr>
            <w:tcW w:w="2160" w:type="dxa"/>
            <w:gridSpan w:val="2"/>
            <w:vAlign w:val="center"/>
          </w:tcPr>
          <w:p w14:paraId="41FE0CC3" w14:textId="4C9732DB" w:rsidR="00730029" w:rsidRPr="00F10ACB" w:rsidRDefault="00730029" w:rsidP="00C81A30">
            <w:pPr>
              <w:jc w:val="right"/>
              <w:rPr>
                <w:color w:val="auto"/>
                <w:szCs w:val="24"/>
              </w:rPr>
            </w:pPr>
            <w:r w:rsidRPr="00F10ACB">
              <w:rPr>
                <w:color w:val="auto"/>
                <w:szCs w:val="24"/>
              </w:rPr>
              <w:t>$175.00</w:t>
            </w:r>
          </w:p>
        </w:tc>
      </w:tr>
      <w:tr w:rsidR="00730029" w:rsidRPr="00F10ACB" w14:paraId="68698540" w14:textId="77777777" w:rsidTr="00F86BD4">
        <w:trPr>
          <w:trHeight w:val="708"/>
        </w:trPr>
        <w:tc>
          <w:tcPr>
            <w:tcW w:w="9090" w:type="dxa"/>
            <w:vAlign w:val="center"/>
          </w:tcPr>
          <w:p w14:paraId="485A0AD7" w14:textId="1D68406D" w:rsidR="00730029" w:rsidRPr="00F10ACB" w:rsidRDefault="00730029" w:rsidP="00C81A30">
            <w:pPr>
              <w:autoSpaceDE w:val="0"/>
              <w:autoSpaceDN w:val="0"/>
              <w:ind w:left="20"/>
              <w:rPr>
                <w:rFonts w:eastAsia="Times New Roman"/>
                <w:bCs/>
                <w:szCs w:val="36"/>
              </w:rPr>
            </w:pPr>
            <w:r w:rsidRPr="00F10ACB">
              <w:rPr>
                <w:rFonts w:eastAsia="Times New Roman"/>
                <w:bCs/>
                <w:szCs w:val="36"/>
              </w:rPr>
              <w:t>Special chemical &amp; sanitary procedures under special conditions</w:t>
            </w:r>
          </w:p>
        </w:tc>
        <w:tc>
          <w:tcPr>
            <w:tcW w:w="2160" w:type="dxa"/>
            <w:gridSpan w:val="2"/>
            <w:vAlign w:val="center"/>
          </w:tcPr>
          <w:p w14:paraId="415EAEED" w14:textId="0849631D" w:rsidR="00730029" w:rsidRPr="00F10ACB" w:rsidRDefault="00730029" w:rsidP="00C81A30">
            <w:pPr>
              <w:jc w:val="right"/>
              <w:rPr>
                <w:color w:val="auto"/>
                <w:szCs w:val="24"/>
              </w:rPr>
            </w:pPr>
            <w:r w:rsidRPr="00F10ACB">
              <w:rPr>
                <w:color w:val="auto"/>
                <w:szCs w:val="24"/>
              </w:rPr>
              <w:t>$150.00</w:t>
            </w:r>
          </w:p>
        </w:tc>
      </w:tr>
      <w:tr w:rsidR="00730029" w:rsidRPr="00F10ACB" w14:paraId="21CA1636" w14:textId="77777777" w:rsidTr="00F86BD4">
        <w:trPr>
          <w:trHeight w:val="708"/>
        </w:trPr>
        <w:tc>
          <w:tcPr>
            <w:tcW w:w="9090" w:type="dxa"/>
            <w:vAlign w:val="center"/>
          </w:tcPr>
          <w:p w14:paraId="33154E91" w14:textId="46A285DE" w:rsidR="00730029" w:rsidRPr="00F10ACB" w:rsidRDefault="00730029" w:rsidP="00C81A30">
            <w:pPr>
              <w:autoSpaceDE w:val="0"/>
              <w:autoSpaceDN w:val="0"/>
              <w:ind w:left="20"/>
              <w:rPr>
                <w:rFonts w:eastAsia="Times New Roman"/>
                <w:bCs/>
                <w:szCs w:val="36"/>
              </w:rPr>
            </w:pPr>
            <w:r w:rsidRPr="00F10ACB">
              <w:rPr>
                <w:rFonts w:eastAsia="Times New Roman"/>
                <w:bCs/>
                <w:szCs w:val="36"/>
              </w:rPr>
              <w:t>Care &amp; custody while shielding remains per day after three days</w:t>
            </w:r>
          </w:p>
        </w:tc>
        <w:tc>
          <w:tcPr>
            <w:tcW w:w="2160" w:type="dxa"/>
            <w:gridSpan w:val="2"/>
            <w:vAlign w:val="center"/>
          </w:tcPr>
          <w:p w14:paraId="5373EFF9" w14:textId="66CAF84E" w:rsidR="00730029" w:rsidRPr="00F10ACB" w:rsidRDefault="00730029" w:rsidP="00F86BD4">
            <w:pPr>
              <w:ind w:left="-555"/>
              <w:jc w:val="right"/>
              <w:rPr>
                <w:color w:val="auto"/>
                <w:szCs w:val="24"/>
              </w:rPr>
            </w:pPr>
            <w:r w:rsidRPr="00F10ACB">
              <w:rPr>
                <w:color w:val="auto"/>
                <w:szCs w:val="24"/>
              </w:rPr>
              <w:t>$50.00 per day</w:t>
            </w:r>
          </w:p>
        </w:tc>
      </w:tr>
    </w:tbl>
    <w:p w14:paraId="4D0A3E8D" w14:textId="73A96AF3" w:rsidR="00881D4B" w:rsidRDefault="00881D4B" w:rsidP="00CE6503">
      <w:pPr>
        <w:spacing w:after="0" w:line="240" w:lineRule="auto"/>
        <w:rPr>
          <w:color w:val="9A0000"/>
          <w:sz w:val="28"/>
          <w:szCs w:val="28"/>
        </w:rPr>
      </w:pPr>
    </w:p>
    <w:p w14:paraId="076ECC61" w14:textId="5CE5A6CB" w:rsidR="006874A9" w:rsidRDefault="006874A9" w:rsidP="00CE6503">
      <w:pPr>
        <w:spacing w:after="0" w:line="240" w:lineRule="auto"/>
        <w:rPr>
          <w:color w:val="9A0000"/>
          <w:sz w:val="28"/>
          <w:szCs w:val="28"/>
        </w:rPr>
      </w:pPr>
    </w:p>
    <w:p w14:paraId="53F148C6" w14:textId="6A81BF4D" w:rsidR="006874A9" w:rsidRDefault="006874A9" w:rsidP="00CE6503">
      <w:pPr>
        <w:spacing w:after="0" w:line="240" w:lineRule="auto"/>
        <w:rPr>
          <w:color w:val="9A0000"/>
          <w:sz w:val="28"/>
          <w:szCs w:val="28"/>
        </w:rPr>
      </w:pPr>
    </w:p>
    <w:p w14:paraId="0E94D1FB" w14:textId="7E4837F6" w:rsidR="006874A9" w:rsidRDefault="006874A9" w:rsidP="00CE6503">
      <w:pPr>
        <w:spacing w:after="0" w:line="240" w:lineRule="auto"/>
        <w:rPr>
          <w:color w:val="9A0000"/>
          <w:sz w:val="28"/>
          <w:szCs w:val="28"/>
        </w:rPr>
      </w:pPr>
    </w:p>
    <w:p w14:paraId="3397D7E5" w14:textId="63424C06" w:rsidR="006874A9" w:rsidRDefault="006874A9" w:rsidP="00CE6503">
      <w:pPr>
        <w:spacing w:after="0" w:line="240" w:lineRule="auto"/>
        <w:rPr>
          <w:color w:val="9A0000"/>
          <w:sz w:val="28"/>
          <w:szCs w:val="28"/>
        </w:rPr>
      </w:pPr>
    </w:p>
    <w:p w14:paraId="016B683C" w14:textId="108A8869" w:rsidR="006874A9" w:rsidRDefault="006874A9" w:rsidP="00CE6503">
      <w:pPr>
        <w:spacing w:after="0" w:line="240" w:lineRule="auto"/>
        <w:rPr>
          <w:color w:val="9A0000"/>
          <w:sz w:val="28"/>
          <w:szCs w:val="28"/>
        </w:rPr>
      </w:pPr>
    </w:p>
    <w:p w14:paraId="2D9FE9FB" w14:textId="6AE00C3F" w:rsidR="006874A9" w:rsidRDefault="006874A9" w:rsidP="00CE6503">
      <w:pPr>
        <w:spacing w:after="0" w:line="240" w:lineRule="auto"/>
        <w:rPr>
          <w:color w:val="9A0000"/>
          <w:sz w:val="28"/>
          <w:szCs w:val="28"/>
        </w:rPr>
      </w:pPr>
    </w:p>
    <w:p w14:paraId="62108D7A" w14:textId="301067E6" w:rsidR="006874A9" w:rsidRDefault="006874A9" w:rsidP="00CE6503">
      <w:pPr>
        <w:spacing w:after="0" w:line="240" w:lineRule="auto"/>
        <w:rPr>
          <w:color w:val="9A0000"/>
          <w:sz w:val="28"/>
          <w:szCs w:val="28"/>
        </w:rPr>
      </w:pPr>
    </w:p>
    <w:tbl>
      <w:tblPr>
        <w:tblStyle w:val="TableGrid"/>
        <w:tblpPr w:leftFromText="180" w:rightFromText="180" w:horzAnchor="margin" w:tblpY="526"/>
        <w:tblW w:w="11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540"/>
        <w:gridCol w:w="2374"/>
      </w:tblGrid>
      <w:tr w:rsidR="00F10ACB" w14:paraId="0EAFD79A" w14:textId="77777777" w:rsidTr="00F86BD4">
        <w:trPr>
          <w:trHeight w:val="897"/>
        </w:trPr>
        <w:tc>
          <w:tcPr>
            <w:tcW w:w="9090" w:type="dxa"/>
            <w:gridSpan w:val="2"/>
            <w:vAlign w:val="center"/>
          </w:tcPr>
          <w:p w14:paraId="737CD96D" w14:textId="0241671A" w:rsidR="00F10ACB" w:rsidRPr="00313FD0" w:rsidRDefault="00F10ACB" w:rsidP="00A23C9C">
            <w:pPr>
              <w:autoSpaceDE w:val="0"/>
              <w:autoSpaceDN w:val="0"/>
              <w:ind w:left="20"/>
              <w:rPr>
                <w:b/>
                <w:bCs/>
                <w:color w:val="auto"/>
                <w:sz w:val="36"/>
                <w:szCs w:val="36"/>
                <w:u w:val="single"/>
              </w:rPr>
            </w:pPr>
            <w:r w:rsidRPr="00313FD0">
              <w:rPr>
                <w:b/>
                <w:bCs/>
                <w:color w:val="auto"/>
                <w:sz w:val="36"/>
                <w:szCs w:val="36"/>
                <w:u w:val="single"/>
              </w:rPr>
              <w:lastRenderedPageBreak/>
              <w:t>Automotive Equipment</w:t>
            </w:r>
          </w:p>
        </w:tc>
        <w:tc>
          <w:tcPr>
            <w:tcW w:w="2374" w:type="dxa"/>
            <w:vAlign w:val="center"/>
          </w:tcPr>
          <w:p w14:paraId="17AE2436" w14:textId="77777777" w:rsidR="00F10ACB" w:rsidRPr="00F10ACB" w:rsidRDefault="00F10ACB" w:rsidP="00500FCE">
            <w:pPr>
              <w:jc w:val="right"/>
              <w:rPr>
                <w:color w:val="auto"/>
                <w:sz w:val="28"/>
                <w:szCs w:val="28"/>
              </w:rPr>
            </w:pPr>
          </w:p>
        </w:tc>
      </w:tr>
      <w:tr w:rsidR="00F10ACB" w14:paraId="7EB97EC4" w14:textId="77777777" w:rsidTr="00F86BD4">
        <w:trPr>
          <w:trHeight w:val="552"/>
        </w:trPr>
        <w:tc>
          <w:tcPr>
            <w:tcW w:w="9090" w:type="dxa"/>
            <w:gridSpan w:val="2"/>
            <w:vAlign w:val="center"/>
          </w:tcPr>
          <w:p w14:paraId="59BEDAC3" w14:textId="450068A8" w:rsidR="00F10ACB" w:rsidRPr="00F10ACB" w:rsidRDefault="00F10ACB" w:rsidP="00500FCE">
            <w:pPr>
              <w:autoSpaceDE w:val="0"/>
              <w:autoSpaceDN w:val="0"/>
              <w:ind w:left="20"/>
              <w:rPr>
                <w:rFonts w:eastAsia="Times New Roman"/>
                <w:bCs/>
                <w:szCs w:val="36"/>
              </w:rPr>
            </w:pPr>
            <w:r w:rsidRPr="00F10ACB">
              <w:rPr>
                <w:rFonts w:eastAsia="Times New Roman"/>
                <w:bCs/>
                <w:szCs w:val="36"/>
              </w:rPr>
              <w:t xml:space="preserve">Transfer of remains to funeral home </w:t>
            </w:r>
          </w:p>
          <w:p w14:paraId="05E86069" w14:textId="2D91E2FB" w:rsidR="00F10ACB" w:rsidRPr="00F10ACB" w:rsidRDefault="00F10ACB" w:rsidP="00500FCE">
            <w:pPr>
              <w:autoSpaceDE w:val="0"/>
              <w:autoSpaceDN w:val="0"/>
              <w:ind w:left="20"/>
              <w:rPr>
                <w:rFonts w:eastAsia="Times New Roman"/>
                <w:bCs/>
                <w:szCs w:val="36"/>
              </w:rPr>
            </w:pPr>
            <w:r w:rsidRPr="00F10ACB">
              <w:rPr>
                <w:rFonts w:eastAsia="Times New Roman"/>
                <w:bCs/>
                <w:szCs w:val="36"/>
              </w:rPr>
              <w:t>**$</w:t>
            </w:r>
            <w:r w:rsidR="00A73BC7">
              <w:rPr>
                <w:rFonts w:eastAsia="Times New Roman"/>
                <w:bCs/>
                <w:szCs w:val="36"/>
              </w:rPr>
              <w:t>4</w:t>
            </w:r>
            <w:r w:rsidRPr="00F10ACB">
              <w:rPr>
                <w:rFonts w:eastAsia="Times New Roman"/>
                <w:bCs/>
                <w:szCs w:val="36"/>
              </w:rPr>
              <w:t>.00 per loaded mile**</w:t>
            </w:r>
          </w:p>
        </w:tc>
        <w:tc>
          <w:tcPr>
            <w:tcW w:w="2374" w:type="dxa"/>
            <w:vAlign w:val="center"/>
          </w:tcPr>
          <w:p w14:paraId="3EC74BF3" w14:textId="37534C10" w:rsidR="00F10ACB" w:rsidRPr="00F10ACB" w:rsidRDefault="00F10ACB" w:rsidP="00500FCE">
            <w:pPr>
              <w:autoSpaceDE w:val="0"/>
              <w:autoSpaceDN w:val="0"/>
              <w:ind w:left="20"/>
              <w:jc w:val="right"/>
              <w:rPr>
                <w:rFonts w:eastAsia="Times New Roman"/>
                <w:bCs/>
                <w:szCs w:val="36"/>
              </w:rPr>
            </w:pPr>
            <w:r w:rsidRPr="00F10ACB">
              <w:rPr>
                <w:rFonts w:eastAsia="Times New Roman"/>
                <w:bCs/>
                <w:szCs w:val="36"/>
              </w:rPr>
              <w:t>$</w:t>
            </w:r>
            <w:r w:rsidR="00A744BE">
              <w:rPr>
                <w:rFonts w:eastAsia="Times New Roman"/>
                <w:bCs/>
                <w:szCs w:val="36"/>
              </w:rPr>
              <w:t>4</w:t>
            </w:r>
            <w:r w:rsidRPr="00F10ACB">
              <w:rPr>
                <w:rFonts w:eastAsia="Times New Roman"/>
                <w:bCs/>
                <w:szCs w:val="36"/>
              </w:rPr>
              <w:t>95.00</w:t>
            </w:r>
          </w:p>
        </w:tc>
      </w:tr>
      <w:tr w:rsidR="00F10ACB" w14:paraId="143029B4" w14:textId="77777777" w:rsidTr="00F86BD4">
        <w:trPr>
          <w:trHeight w:val="552"/>
        </w:trPr>
        <w:tc>
          <w:tcPr>
            <w:tcW w:w="9090" w:type="dxa"/>
            <w:gridSpan w:val="2"/>
            <w:vAlign w:val="center"/>
          </w:tcPr>
          <w:p w14:paraId="51CC3909" w14:textId="4D90C6AA" w:rsidR="00F10ACB" w:rsidRPr="00F10ACB" w:rsidRDefault="00F10ACB" w:rsidP="00500FCE">
            <w:pPr>
              <w:autoSpaceDE w:val="0"/>
              <w:autoSpaceDN w:val="0"/>
              <w:ind w:left="20"/>
              <w:rPr>
                <w:rFonts w:eastAsia="Times New Roman"/>
                <w:bCs/>
                <w:szCs w:val="36"/>
              </w:rPr>
            </w:pPr>
            <w:r w:rsidRPr="00F10ACB">
              <w:rPr>
                <w:rFonts w:eastAsia="Times New Roman"/>
                <w:bCs/>
                <w:szCs w:val="36"/>
              </w:rPr>
              <w:t>Funeral Coach/Hearse for service</w:t>
            </w:r>
          </w:p>
        </w:tc>
        <w:tc>
          <w:tcPr>
            <w:tcW w:w="2374" w:type="dxa"/>
            <w:vAlign w:val="center"/>
          </w:tcPr>
          <w:p w14:paraId="22B4FBE4" w14:textId="0712CA40" w:rsidR="00F10ACB" w:rsidRPr="00F10ACB" w:rsidRDefault="00F10ACB" w:rsidP="00500FCE">
            <w:pPr>
              <w:autoSpaceDE w:val="0"/>
              <w:autoSpaceDN w:val="0"/>
              <w:ind w:left="20"/>
              <w:jc w:val="right"/>
              <w:rPr>
                <w:rFonts w:eastAsia="Times New Roman"/>
                <w:bCs/>
                <w:szCs w:val="36"/>
              </w:rPr>
            </w:pPr>
            <w:r w:rsidRPr="00F10ACB">
              <w:rPr>
                <w:rFonts w:eastAsia="Times New Roman"/>
                <w:bCs/>
                <w:szCs w:val="36"/>
              </w:rPr>
              <w:t>$</w:t>
            </w:r>
            <w:r w:rsidR="00C54B02">
              <w:rPr>
                <w:rFonts w:eastAsia="Times New Roman"/>
                <w:bCs/>
                <w:szCs w:val="36"/>
              </w:rPr>
              <w:t>4</w:t>
            </w:r>
            <w:r w:rsidRPr="00F10ACB">
              <w:rPr>
                <w:rFonts w:eastAsia="Times New Roman"/>
                <w:bCs/>
                <w:szCs w:val="36"/>
              </w:rPr>
              <w:t>95.00</w:t>
            </w:r>
          </w:p>
        </w:tc>
      </w:tr>
      <w:tr w:rsidR="00F10ACB" w14:paraId="1B293FED" w14:textId="77777777" w:rsidTr="00F86BD4">
        <w:trPr>
          <w:trHeight w:val="552"/>
        </w:trPr>
        <w:tc>
          <w:tcPr>
            <w:tcW w:w="9090" w:type="dxa"/>
            <w:gridSpan w:val="2"/>
            <w:vAlign w:val="center"/>
          </w:tcPr>
          <w:p w14:paraId="6AC0FFA5" w14:textId="0815BF03" w:rsidR="00F10ACB" w:rsidRPr="00F10ACB" w:rsidRDefault="00F10ACB" w:rsidP="00500FCE">
            <w:pPr>
              <w:autoSpaceDE w:val="0"/>
              <w:autoSpaceDN w:val="0"/>
              <w:ind w:left="20"/>
              <w:rPr>
                <w:rFonts w:eastAsia="Times New Roman"/>
                <w:bCs/>
                <w:szCs w:val="36"/>
              </w:rPr>
            </w:pPr>
            <w:r w:rsidRPr="00F10ACB">
              <w:rPr>
                <w:rFonts w:eastAsia="Times New Roman"/>
                <w:bCs/>
                <w:szCs w:val="36"/>
              </w:rPr>
              <w:t>Limousine</w:t>
            </w:r>
          </w:p>
        </w:tc>
        <w:tc>
          <w:tcPr>
            <w:tcW w:w="2374" w:type="dxa"/>
            <w:vAlign w:val="center"/>
          </w:tcPr>
          <w:p w14:paraId="091C3BA8" w14:textId="6C346910" w:rsidR="00F10ACB" w:rsidRPr="00F10ACB" w:rsidRDefault="00F10ACB" w:rsidP="00500FCE">
            <w:pPr>
              <w:autoSpaceDE w:val="0"/>
              <w:autoSpaceDN w:val="0"/>
              <w:ind w:left="20"/>
              <w:jc w:val="right"/>
              <w:rPr>
                <w:rFonts w:eastAsia="Times New Roman"/>
                <w:bCs/>
                <w:szCs w:val="36"/>
              </w:rPr>
            </w:pPr>
            <w:r w:rsidRPr="00F10ACB">
              <w:rPr>
                <w:rFonts w:eastAsia="Times New Roman"/>
                <w:bCs/>
                <w:szCs w:val="36"/>
              </w:rPr>
              <w:t>$185.00</w:t>
            </w:r>
          </w:p>
        </w:tc>
      </w:tr>
      <w:tr w:rsidR="00F10ACB" w14:paraId="0FCF6BF9" w14:textId="77777777" w:rsidTr="00F86BD4">
        <w:trPr>
          <w:trHeight w:val="552"/>
        </w:trPr>
        <w:tc>
          <w:tcPr>
            <w:tcW w:w="9090" w:type="dxa"/>
            <w:gridSpan w:val="2"/>
            <w:vAlign w:val="center"/>
          </w:tcPr>
          <w:p w14:paraId="01BC8EA6" w14:textId="029B666D" w:rsidR="00F10ACB" w:rsidRPr="00F10ACB" w:rsidRDefault="00F10ACB" w:rsidP="00500FCE">
            <w:pPr>
              <w:autoSpaceDE w:val="0"/>
              <w:autoSpaceDN w:val="0"/>
              <w:ind w:left="20"/>
              <w:rPr>
                <w:rFonts w:eastAsia="Times New Roman"/>
                <w:bCs/>
                <w:szCs w:val="36"/>
              </w:rPr>
            </w:pPr>
            <w:r w:rsidRPr="00F10ACB">
              <w:rPr>
                <w:rFonts w:eastAsia="Times New Roman"/>
                <w:bCs/>
                <w:szCs w:val="36"/>
              </w:rPr>
              <w:t>Flower Van/Utility Vehicle</w:t>
            </w:r>
          </w:p>
        </w:tc>
        <w:tc>
          <w:tcPr>
            <w:tcW w:w="2374" w:type="dxa"/>
            <w:vAlign w:val="center"/>
          </w:tcPr>
          <w:p w14:paraId="39B92BBB" w14:textId="4CC7FE9F" w:rsidR="00F10ACB" w:rsidRPr="00F10ACB" w:rsidRDefault="00F10ACB" w:rsidP="00500FCE">
            <w:pPr>
              <w:autoSpaceDE w:val="0"/>
              <w:autoSpaceDN w:val="0"/>
              <w:ind w:left="20"/>
              <w:jc w:val="right"/>
              <w:rPr>
                <w:rFonts w:eastAsia="Times New Roman"/>
                <w:bCs/>
                <w:szCs w:val="36"/>
              </w:rPr>
            </w:pPr>
            <w:r w:rsidRPr="00F10ACB">
              <w:rPr>
                <w:rFonts w:eastAsia="Times New Roman"/>
                <w:bCs/>
                <w:szCs w:val="36"/>
              </w:rPr>
              <w:t>$150.00</w:t>
            </w:r>
          </w:p>
        </w:tc>
      </w:tr>
      <w:tr w:rsidR="00F10ACB" w14:paraId="03BB72B4" w14:textId="77777777" w:rsidTr="00313FD0">
        <w:trPr>
          <w:trHeight w:val="552"/>
        </w:trPr>
        <w:tc>
          <w:tcPr>
            <w:tcW w:w="8550" w:type="dxa"/>
            <w:vAlign w:val="center"/>
          </w:tcPr>
          <w:p w14:paraId="2CB68AEE" w14:textId="19028FE4" w:rsidR="00F10ACB" w:rsidRPr="00666DC9" w:rsidRDefault="00F10ACB" w:rsidP="00500FCE">
            <w:pPr>
              <w:autoSpaceDE w:val="0"/>
              <w:autoSpaceDN w:val="0"/>
              <w:ind w:left="20"/>
              <w:rPr>
                <w:rFonts w:eastAsia="Times New Roman"/>
                <w:bCs/>
                <w:szCs w:val="36"/>
              </w:rPr>
            </w:pPr>
            <w:r w:rsidRPr="00666DC9">
              <w:rPr>
                <w:rFonts w:eastAsia="Times New Roman"/>
                <w:bCs/>
                <w:szCs w:val="36"/>
              </w:rPr>
              <w:t>Additional Transportation</w:t>
            </w:r>
          </w:p>
        </w:tc>
        <w:tc>
          <w:tcPr>
            <w:tcW w:w="2914" w:type="dxa"/>
            <w:gridSpan w:val="2"/>
            <w:vAlign w:val="center"/>
          </w:tcPr>
          <w:p w14:paraId="71FCA10D" w14:textId="2F59C92F" w:rsidR="00F10ACB" w:rsidRPr="00666DC9" w:rsidRDefault="00F10ACB" w:rsidP="00500FCE">
            <w:pPr>
              <w:autoSpaceDE w:val="0"/>
              <w:autoSpaceDN w:val="0"/>
              <w:ind w:left="20"/>
              <w:jc w:val="right"/>
              <w:rPr>
                <w:rFonts w:eastAsia="Times New Roman"/>
                <w:bCs/>
                <w:szCs w:val="36"/>
              </w:rPr>
            </w:pPr>
            <w:r w:rsidRPr="00666DC9">
              <w:rPr>
                <w:rFonts w:eastAsia="Times New Roman"/>
                <w:bCs/>
                <w:szCs w:val="36"/>
              </w:rPr>
              <w:t>$</w:t>
            </w:r>
            <w:r w:rsidR="00A73BC7" w:rsidRPr="00666DC9">
              <w:rPr>
                <w:rFonts w:eastAsia="Times New Roman"/>
                <w:bCs/>
                <w:szCs w:val="36"/>
              </w:rPr>
              <w:t>4</w:t>
            </w:r>
            <w:r w:rsidRPr="00666DC9">
              <w:rPr>
                <w:rFonts w:eastAsia="Times New Roman"/>
                <w:bCs/>
                <w:szCs w:val="36"/>
              </w:rPr>
              <w:t>.00 Per Loaded Mile</w:t>
            </w:r>
          </w:p>
        </w:tc>
      </w:tr>
      <w:tr w:rsidR="00F10ACB" w14:paraId="428C8C95" w14:textId="77777777" w:rsidTr="00F86BD4">
        <w:trPr>
          <w:trHeight w:val="552"/>
        </w:trPr>
        <w:tc>
          <w:tcPr>
            <w:tcW w:w="9090" w:type="dxa"/>
            <w:gridSpan w:val="2"/>
            <w:vAlign w:val="center"/>
          </w:tcPr>
          <w:p w14:paraId="4722B0CF" w14:textId="566DDE17" w:rsidR="00F10ACB" w:rsidRPr="00666DC9" w:rsidRDefault="00DE47FE" w:rsidP="00500FCE">
            <w:pPr>
              <w:autoSpaceDE w:val="0"/>
              <w:autoSpaceDN w:val="0"/>
              <w:ind w:left="20"/>
              <w:rPr>
                <w:rFonts w:eastAsia="Times New Roman"/>
                <w:bCs/>
                <w:sz w:val="22"/>
                <w:szCs w:val="32"/>
              </w:rPr>
            </w:pPr>
            <w:r w:rsidRPr="00666DC9">
              <w:rPr>
                <w:rFonts w:eastAsia="Times New Roman"/>
                <w:bCs/>
                <w:sz w:val="22"/>
                <w:szCs w:val="32"/>
              </w:rPr>
              <w:t>Mileage from Atrium Health – Baptist Medical Center</w:t>
            </w:r>
            <w:r w:rsidR="000057BA" w:rsidRPr="00666DC9">
              <w:rPr>
                <w:rFonts w:eastAsia="Times New Roman"/>
                <w:bCs/>
                <w:sz w:val="22"/>
                <w:szCs w:val="32"/>
              </w:rPr>
              <w:t xml:space="preserve"> </w:t>
            </w:r>
            <w:r w:rsidR="005E2533" w:rsidRPr="00666DC9">
              <w:rPr>
                <w:rFonts w:eastAsia="Times New Roman"/>
                <w:bCs/>
                <w:sz w:val="22"/>
                <w:szCs w:val="32"/>
              </w:rPr>
              <w:t xml:space="preserve">57 miles @ $4.00 per mile = </w:t>
            </w:r>
            <w:r w:rsidR="00735718" w:rsidRPr="00666DC9">
              <w:rPr>
                <w:rFonts w:eastAsia="Times New Roman"/>
                <w:bCs/>
                <w:sz w:val="22"/>
                <w:szCs w:val="32"/>
              </w:rPr>
              <w:t>$228.00</w:t>
            </w:r>
          </w:p>
        </w:tc>
        <w:tc>
          <w:tcPr>
            <w:tcW w:w="2374" w:type="dxa"/>
            <w:vAlign w:val="center"/>
          </w:tcPr>
          <w:p w14:paraId="18E5CA3F" w14:textId="77777777" w:rsidR="00F10ACB" w:rsidRPr="00666DC9" w:rsidRDefault="00F10ACB" w:rsidP="00500FCE">
            <w:pPr>
              <w:autoSpaceDE w:val="0"/>
              <w:autoSpaceDN w:val="0"/>
              <w:ind w:left="20"/>
              <w:jc w:val="right"/>
              <w:rPr>
                <w:rFonts w:eastAsia="Times New Roman"/>
                <w:bCs/>
                <w:szCs w:val="36"/>
              </w:rPr>
            </w:pPr>
          </w:p>
        </w:tc>
      </w:tr>
      <w:tr w:rsidR="00F10ACB" w14:paraId="157E5657" w14:textId="77777777" w:rsidTr="00F86BD4">
        <w:trPr>
          <w:trHeight w:val="552"/>
        </w:trPr>
        <w:tc>
          <w:tcPr>
            <w:tcW w:w="9090" w:type="dxa"/>
            <w:gridSpan w:val="2"/>
            <w:vAlign w:val="center"/>
          </w:tcPr>
          <w:p w14:paraId="7A8E562A" w14:textId="77777777" w:rsidR="00425DD4" w:rsidRDefault="00425DD4" w:rsidP="00A23C9C">
            <w:pPr>
              <w:autoSpaceDE w:val="0"/>
              <w:autoSpaceDN w:val="0"/>
              <w:ind w:left="20"/>
              <w:rPr>
                <w:b/>
                <w:bCs/>
                <w:color w:val="auto"/>
                <w:sz w:val="36"/>
                <w:szCs w:val="36"/>
                <w:u w:val="single"/>
              </w:rPr>
            </w:pPr>
          </w:p>
          <w:p w14:paraId="18498440" w14:textId="5B7A369F" w:rsidR="00F10ACB" w:rsidRPr="00313FD0" w:rsidRDefault="00A73BC7" w:rsidP="00A23C9C">
            <w:pPr>
              <w:autoSpaceDE w:val="0"/>
              <w:autoSpaceDN w:val="0"/>
              <w:ind w:left="20"/>
              <w:rPr>
                <w:b/>
                <w:bCs/>
                <w:color w:val="auto"/>
                <w:sz w:val="36"/>
                <w:szCs w:val="36"/>
                <w:u w:val="single"/>
              </w:rPr>
            </w:pPr>
            <w:r>
              <w:rPr>
                <w:b/>
                <w:bCs/>
                <w:color w:val="auto"/>
                <w:sz w:val="36"/>
                <w:szCs w:val="36"/>
                <w:u w:val="single"/>
              </w:rPr>
              <w:t>Use of Facilities &amp; Staff</w:t>
            </w:r>
          </w:p>
        </w:tc>
        <w:tc>
          <w:tcPr>
            <w:tcW w:w="2374" w:type="dxa"/>
            <w:vAlign w:val="center"/>
          </w:tcPr>
          <w:p w14:paraId="57633F40" w14:textId="77777777" w:rsidR="00F10ACB" w:rsidRPr="00F10ACB" w:rsidRDefault="00F10ACB" w:rsidP="00F86BD4">
            <w:pPr>
              <w:autoSpaceDE w:val="0"/>
              <w:autoSpaceDN w:val="0"/>
              <w:ind w:left="-465"/>
              <w:jc w:val="right"/>
              <w:rPr>
                <w:rFonts w:eastAsia="Times New Roman"/>
                <w:bCs/>
                <w:szCs w:val="36"/>
              </w:rPr>
            </w:pPr>
          </w:p>
        </w:tc>
      </w:tr>
      <w:tr w:rsidR="00F10ACB" w14:paraId="4F9C6D6D" w14:textId="77777777" w:rsidTr="00F86BD4">
        <w:trPr>
          <w:trHeight w:val="552"/>
        </w:trPr>
        <w:tc>
          <w:tcPr>
            <w:tcW w:w="9090" w:type="dxa"/>
            <w:gridSpan w:val="2"/>
            <w:vAlign w:val="center"/>
          </w:tcPr>
          <w:p w14:paraId="50A17FE6" w14:textId="4DB3E3E3" w:rsidR="00F10ACB" w:rsidRPr="00F10ACB" w:rsidRDefault="00F10ACB" w:rsidP="00500FCE">
            <w:pPr>
              <w:autoSpaceDE w:val="0"/>
              <w:autoSpaceDN w:val="0"/>
              <w:ind w:left="20"/>
              <w:rPr>
                <w:rFonts w:eastAsia="Times New Roman"/>
                <w:bCs/>
                <w:szCs w:val="36"/>
              </w:rPr>
            </w:pPr>
            <w:r w:rsidRPr="00F10ACB">
              <w:rPr>
                <w:rFonts w:eastAsia="Times New Roman"/>
                <w:bCs/>
                <w:szCs w:val="36"/>
              </w:rPr>
              <w:t>Visitation, facilities, &amp; staff at our funeral home</w:t>
            </w:r>
            <w:r w:rsidR="000772A8">
              <w:rPr>
                <w:rFonts w:eastAsia="Times New Roman"/>
                <w:bCs/>
                <w:szCs w:val="36"/>
              </w:rPr>
              <w:t xml:space="preserve"> or </w:t>
            </w:r>
            <w:r w:rsidR="000772A8" w:rsidRPr="000920DE">
              <w:rPr>
                <w:rFonts w:eastAsia="Times New Roman"/>
                <w:bCs/>
                <w:szCs w:val="36"/>
              </w:rPr>
              <w:t>equipment off premises</w:t>
            </w:r>
          </w:p>
        </w:tc>
        <w:tc>
          <w:tcPr>
            <w:tcW w:w="2374" w:type="dxa"/>
            <w:vAlign w:val="center"/>
          </w:tcPr>
          <w:p w14:paraId="5EB48D45" w14:textId="0D8BAA37" w:rsidR="00F10ACB" w:rsidRPr="00F10ACB" w:rsidRDefault="00F10ACB" w:rsidP="00500FCE">
            <w:pPr>
              <w:autoSpaceDE w:val="0"/>
              <w:autoSpaceDN w:val="0"/>
              <w:ind w:left="20"/>
              <w:jc w:val="right"/>
              <w:rPr>
                <w:rFonts w:eastAsia="Times New Roman"/>
                <w:bCs/>
                <w:szCs w:val="36"/>
              </w:rPr>
            </w:pPr>
            <w:r w:rsidRPr="00F10ACB">
              <w:rPr>
                <w:rFonts w:eastAsia="Times New Roman"/>
                <w:bCs/>
                <w:szCs w:val="36"/>
              </w:rPr>
              <w:t>$395.00</w:t>
            </w:r>
          </w:p>
        </w:tc>
      </w:tr>
      <w:tr w:rsidR="00F10ACB" w14:paraId="08F259BA" w14:textId="77777777" w:rsidTr="00F86BD4">
        <w:trPr>
          <w:trHeight w:val="552"/>
        </w:trPr>
        <w:tc>
          <w:tcPr>
            <w:tcW w:w="9090" w:type="dxa"/>
            <w:gridSpan w:val="2"/>
            <w:vAlign w:val="center"/>
          </w:tcPr>
          <w:p w14:paraId="14B00AE1" w14:textId="512AC2D7" w:rsidR="00F10ACB" w:rsidRPr="000920DE" w:rsidRDefault="000772A8" w:rsidP="00500FCE">
            <w:pPr>
              <w:autoSpaceDE w:val="0"/>
              <w:autoSpaceDN w:val="0"/>
              <w:ind w:left="20"/>
              <w:rPr>
                <w:rFonts w:eastAsia="Times New Roman"/>
                <w:bCs/>
                <w:szCs w:val="36"/>
              </w:rPr>
            </w:pPr>
            <w:r w:rsidRPr="000920DE">
              <w:rPr>
                <w:rFonts w:eastAsia="Times New Roman"/>
                <w:bCs/>
                <w:szCs w:val="36"/>
              </w:rPr>
              <w:t xml:space="preserve">Visitation, </w:t>
            </w:r>
            <w:r w:rsidRPr="00F10ACB">
              <w:rPr>
                <w:rFonts w:eastAsia="Times New Roman"/>
                <w:bCs/>
                <w:szCs w:val="36"/>
              </w:rPr>
              <w:t>facilities, &amp; staff at our funeral home</w:t>
            </w:r>
            <w:r>
              <w:rPr>
                <w:rFonts w:eastAsia="Times New Roman"/>
                <w:bCs/>
                <w:szCs w:val="36"/>
              </w:rPr>
              <w:t xml:space="preserve"> or </w:t>
            </w:r>
            <w:r w:rsidRPr="000920DE">
              <w:rPr>
                <w:rFonts w:eastAsia="Times New Roman"/>
                <w:bCs/>
                <w:szCs w:val="36"/>
              </w:rPr>
              <w:t>equipment off premises</w:t>
            </w:r>
            <w:r>
              <w:rPr>
                <w:rFonts w:eastAsia="Times New Roman"/>
                <w:bCs/>
                <w:szCs w:val="36"/>
              </w:rPr>
              <w:t xml:space="preserve"> same day</w:t>
            </w:r>
          </w:p>
        </w:tc>
        <w:tc>
          <w:tcPr>
            <w:tcW w:w="2374" w:type="dxa"/>
            <w:vAlign w:val="center"/>
          </w:tcPr>
          <w:p w14:paraId="409E0353" w14:textId="429F888E" w:rsidR="00F10ACB" w:rsidRPr="000920DE" w:rsidRDefault="000920DE" w:rsidP="00500FCE">
            <w:pPr>
              <w:jc w:val="right"/>
              <w:rPr>
                <w:rFonts w:eastAsia="Times New Roman"/>
                <w:bCs/>
                <w:szCs w:val="36"/>
              </w:rPr>
            </w:pPr>
            <w:r w:rsidRPr="000920DE">
              <w:rPr>
                <w:rFonts w:eastAsia="Times New Roman"/>
                <w:bCs/>
                <w:szCs w:val="36"/>
              </w:rPr>
              <w:t>$</w:t>
            </w:r>
            <w:r w:rsidR="000772A8">
              <w:rPr>
                <w:rFonts w:eastAsia="Times New Roman"/>
                <w:bCs/>
                <w:szCs w:val="36"/>
              </w:rPr>
              <w:t>1</w:t>
            </w:r>
            <w:r w:rsidRPr="000920DE">
              <w:rPr>
                <w:rFonts w:eastAsia="Times New Roman"/>
                <w:bCs/>
                <w:szCs w:val="36"/>
              </w:rPr>
              <w:t>95.00</w:t>
            </w:r>
          </w:p>
        </w:tc>
      </w:tr>
      <w:tr w:rsidR="000920DE" w14:paraId="4D10FAC0" w14:textId="77777777" w:rsidTr="00F86BD4">
        <w:trPr>
          <w:trHeight w:val="552"/>
        </w:trPr>
        <w:tc>
          <w:tcPr>
            <w:tcW w:w="9090" w:type="dxa"/>
            <w:gridSpan w:val="2"/>
            <w:vAlign w:val="center"/>
          </w:tcPr>
          <w:p w14:paraId="13440C60" w14:textId="2ADB33A2" w:rsidR="000920DE" w:rsidRPr="000920DE" w:rsidRDefault="000920DE" w:rsidP="00500FCE">
            <w:pPr>
              <w:autoSpaceDE w:val="0"/>
              <w:autoSpaceDN w:val="0"/>
              <w:ind w:left="20"/>
              <w:rPr>
                <w:rFonts w:eastAsia="Times New Roman"/>
                <w:bCs/>
                <w:szCs w:val="36"/>
              </w:rPr>
            </w:pPr>
            <w:r w:rsidRPr="000920DE">
              <w:rPr>
                <w:rFonts w:eastAsia="Times New Roman"/>
                <w:bCs/>
                <w:szCs w:val="36"/>
              </w:rPr>
              <w:t>Funeral ceremony, staff, &amp; equipment, church service</w:t>
            </w:r>
          </w:p>
        </w:tc>
        <w:tc>
          <w:tcPr>
            <w:tcW w:w="2374" w:type="dxa"/>
            <w:vAlign w:val="center"/>
          </w:tcPr>
          <w:p w14:paraId="349B8383" w14:textId="47245C45" w:rsidR="000920DE" w:rsidRPr="000920DE" w:rsidRDefault="000920DE" w:rsidP="00500FCE">
            <w:pPr>
              <w:jc w:val="right"/>
              <w:rPr>
                <w:rFonts w:eastAsia="Times New Roman"/>
                <w:bCs/>
                <w:szCs w:val="36"/>
              </w:rPr>
            </w:pPr>
            <w:r w:rsidRPr="000920DE">
              <w:rPr>
                <w:rFonts w:eastAsia="Times New Roman"/>
                <w:bCs/>
                <w:szCs w:val="36"/>
              </w:rPr>
              <w:t>$395.00</w:t>
            </w:r>
          </w:p>
        </w:tc>
      </w:tr>
      <w:tr w:rsidR="000920DE" w14:paraId="5F965EA3" w14:textId="77777777" w:rsidTr="00F86BD4">
        <w:trPr>
          <w:trHeight w:val="552"/>
        </w:trPr>
        <w:tc>
          <w:tcPr>
            <w:tcW w:w="9090" w:type="dxa"/>
            <w:gridSpan w:val="2"/>
            <w:vAlign w:val="center"/>
          </w:tcPr>
          <w:p w14:paraId="54F33B64" w14:textId="1D356E0B" w:rsidR="000920DE" w:rsidRPr="000920DE" w:rsidRDefault="000920DE" w:rsidP="00500FCE">
            <w:pPr>
              <w:autoSpaceDE w:val="0"/>
              <w:autoSpaceDN w:val="0"/>
              <w:ind w:left="20"/>
              <w:rPr>
                <w:rFonts w:eastAsia="Times New Roman"/>
                <w:bCs/>
                <w:szCs w:val="36"/>
              </w:rPr>
            </w:pPr>
            <w:r w:rsidRPr="000920DE">
              <w:rPr>
                <w:rFonts w:eastAsia="Times New Roman"/>
                <w:bCs/>
                <w:szCs w:val="36"/>
              </w:rPr>
              <w:t>Funeral ceremony, staff, &amp; equipment, chapel service</w:t>
            </w:r>
          </w:p>
        </w:tc>
        <w:tc>
          <w:tcPr>
            <w:tcW w:w="2374" w:type="dxa"/>
            <w:vAlign w:val="center"/>
          </w:tcPr>
          <w:p w14:paraId="123A3F2D" w14:textId="79DDF174" w:rsidR="000920DE" w:rsidRPr="000920DE" w:rsidRDefault="000920DE" w:rsidP="00500FCE">
            <w:pPr>
              <w:jc w:val="right"/>
              <w:rPr>
                <w:rFonts w:eastAsia="Times New Roman"/>
                <w:bCs/>
                <w:szCs w:val="36"/>
              </w:rPr>
            </w:pPr>
            <w:r w:rsidRPr="000920DE">
              <w:rPr>
                <w:rFonts w:eastAsia="Times New Roman"/>
                <w:bCs/>
                <w:szCs w:val="36"/>
              </w:rPr>
              <w:t>$395.00</w:t>
            </w:r>
          </w:p>
        </w:tc>
      </w:tr>
      <w:tr w:rsidR="000920DE" w14:paraId="6CB95A0B" w14:textId="77777777" w:rsidTr="00F86BD4">
        <w:trPr>
          <w:trHeight w:val="552"/>
        </w:trPr>
        <w:tc>
          <w:tcPr>
            <w:tcW w:w="9090" w:type="dxa"/>
            <w:gridSpan w:val="2"/>
            <w:vAlign w:val="center"/>
          </w:tcPr>
          <w:p w14:paraId="1F08AB91" w14:textId="37043BBF" w:rsidR="000920DE" w:rsidRPr="000920DE" w:rsidRDefault="000920DE" w:rsidP="00500FCE">
            <w:pPr>
              <w:autoSpaceDE w:val="0"/>
              <w:autoSpaceDN w:val="0"/>
              <w:ind w:left="20"/>
              <w:rPr>
                <w:rFonts w:eastAsia="Times New Roman"/>
                <w:bCs/>
                <w:szCs w:val="36"/>
              </w:rPr>
            </w:pPr>
            <w:r w:rsidRPr="000920DE">
              <w:rPr>
                <w:rFonts w:eastAsia="Times New Roman"/>
                <w:bCs/>
                <w:szCs w:val="36"/>
              </w:rPr>
              <w:t>Memorial service, church or chapel</w:t>
            </w:r>
          </w:p>
        </w:tc>
        <w:tc>
          <w:tcPr>
            <w:tcW w:w="2374" w:type="dxa"/>
            <w:vAlign w:val="center"/>
          </w:tcPr>
          <w:p w14:paraId="2AAA9240" w14:textId="680E270D" w:rsidR="000920DE" w:rsidRPr="000920DE" w:rsidRDefault="000920DE" w:rsidP="00500FCE">
            <w:pPr>
              <w:jc w:val="right"/>
              <w:rPr>
                <w:rFonts w:eastAsia="Times New Roman"/>
                <w:bCs/>
                <w:szCs w:val="36"/>
              </w:rPr>
            </w:pPr>
            <w:r w:rsidRPr="000920DE">
              <w:rPr>
                <w:rFonts w:eastAsia="Times New Roman"/>
                <w:bCs/>
                <w:szCs w:val="36"/>
              </w:rPr>
              <w:t>$395.00</w:t>
            </w:r>
          </w:p>
        </w:tc>
      </w:tr>
      <w:tr w:rsidR="000920DE" w14:paraId="62F18C3F" w14:textId="77777777" w:rsidTr="00F86BD4">
        <w:trPr>
          <w:trHeight w:val="552"/>
        </w:trPr>
        <w:tc>
          <w:tcPr>
            <w:tcW w:w="9090" w:type="dxa"/>
            <w:gridSpan w:val="2"/>
            <w:vAlign w:val="center"/>
          </w:tcPr>
          <w:p w14:paraId="4561D1C5" w14:textId="01806EDA" w:rsidR="000920DE" w:rsidRPr="000920DE" w:rsidRDefault="000920DE" w:rsidP="00500FCE">
            <w:pPr>
              <w:autoSpaceDE w:val="0"/>
              <w:autoSpaceDN w:val="0"/>
              <w:ind w:left="20"/>
              <w:rPr>
                <w:rFonts w:eastAsia="Times New Roman"/>
                <w:bCs/>
                <w:szCs w:val="36"/>
              </w:rPr>
            </w:pPr>
            <w:r w:rsidRPr="000920DE">
              <w:rPr>
                <w:rFonts w:eastAsia="Times New Roman"/>
                <w:bCs/>
                <w:szCs w:val="36"/>
              </w:rPr>
              <w:t>Graveside service</w:t>
            </w:r>
          </w:p>
        </w:tc>
        <w:tc>
          <w:tcPr>
            <w:tcW w:w="2374" w:type="dxa"/>
            <w:vAlign w:val="center"/>
          </w:tcPr>
          <w:p w14:paraId="54B9474F" w14:textId="268E6744" w:rsidR="000920DE" w:rsidRPr="000920DE" w:rsidRDefault="000920DE" w:rsidP="00500FCE">
            <w:pPr>
              <w:jc w:val="right"/>
              <w:rPr>
                <w:rFonts w:eastAsia="Times New Roman"/>
                <w:bCs/>
                <w:szCs w:val="36"/>
              </w:rPr>
            </w:pPr>
            <w:r w:rsidRPr="000920DE">
              <w:rPr>
                <w:rFonts w:eastAsia="Times New Roman"/>
                <w:bCs/>
                <w:szCs w:val="36"/>
              </w:rPr>
              <w:t>$395.00</w:t>
            </w:r>
          </w:p>
        </w:tc>
      </w:tr>
      <w:tr w:rsidR="000920DE" w14:paraId="107AB293" w14:textId="77777777" w:rsidTr="00F86BD4">
        <w:trPr>
          <w:trHeight w:val="552"/>
        </w:trPr>
        <w:tc>
          <w:tcPr>
            <w:tcW w:w="9090" w:type="dxa"/>
            <w:gridSpan w:val="2"/>
            <w:vAlign w:val="center"/>
          </w:tcPr>
          <w:p w14:paraId="1B6A25D3" w14:textId="4C5D609D" w:rsidR="000920DE" w:rsidRPr="000920DE" w:rsidRDefault="000920DE" w:rsidP="00500FCE">
            <w:pPr>
              <w:autoSpaceDE w:val="0"/>
              <w:autoSpaceDN w:val="0"/>
              <w:ind w:left="20"/>
              <w:rPr>
                <w:rFonts w:eastAsia="Times New Roman"/>
                <w:bCs/>
                <w:szCs w:val="36"/>
              </w:rPr>
            </w:pPr>
            <w:r w:rsidRPr="000920DE">
              <w:rPr>
                <w:rFonts w:eastAsia="Times New Roman"/>
                <w:bCs/>
                <w:szCs w:val="36"/>
              </w:rPr>
              <w:t>Home visitation w/staff assisting</w:t>
            </w:r>
          </w:p>
        </w:tc>
        <w:tc>
          <w:tcPr>
            <w:tcW w:w="2374" w:type="dxa"/>
            <w:vAlign w:val="center"/>
          </w:tcPr>
          <w:p w14:paraId="5239DA5B" w14:textId="271F56EA" w:rsidR="000920DE" w:rsidRPr="000920DE" w:rsidRDefault="000920DE" w:rsidP="00500FCE">
            <w:pPr>
              <w:jc w:val="right"/>
              <w:rPr>
                <w:rFonts w:eastAsia="Times New Roman"/>
                <w:bCs/>
                <w:szCs w:val="36"/>
              </w:rPr>
            </w:pPr>
            <w:r w:rsidRPr="000920DE">
              <w:rPr>
                <w:rFonts w:eastAsia="Times New Roman"/>
                <w:bCs/>
                <w:szCs w:val="36"/>
              </w:rPr>
              <w:t>$295.00</w:t>
            </w:r>
          </w:p>
        </w:tc>
      </w:tr>
      <w:tr w:rsidR="0099766D" w:rsidRPr="0099766D" w14:paraId="2FB489AA" w14:textId="77777777" w:rsidTr="00F86BD4">
        <w:trPr>
          <w:trHeight w:val="552"/>
        </w:trPr>
        <w:tc>
          <w:tcPr>
            <w:tcW w:w="9090" w:type="dxa"/>
            <w:gridSpan w:val="2"/>
            <w:vAlign w:val="center"/>
          </w:tcPr>
          <w:p w14:paraId="44251688" w14:textId="4C7FBCC9" w:rsidR="0099766D" w:rsidRPr="00A23C9C" w:rsidRDefault="0099766D" w:rsidP="00A23C9C">
            <w:pPr>
              <w:autoSpaceDE w:val="0"/>
              <w:autoSpaceDN w:val="0"/>
              <w:ind w:left="20"/>
              <w:rPr>
                <w:rFonts w:eastAsia="Times New Roman"/>
                <w:i/>
                <w:iCs/>
                <w:szCs w:val="36"/>
              </w:rPr>
            </w:pPr>
          </w:p>
        </w:tc>
        <w:tc>
          <w:tcPr>
            <w:tcW w:w="2374" w:type="dxa"/>
            <w:vAlign w:val="center"/>
          </w:tcPr>
          <w:p w14:paraId="5DDE2EC1" w14:textId="77777777" w:rsidR="0099766D" w:rsidRPr="0099766D" w:rsidRDefault="0099766D" w:rsidP="00500FCE">
            <w:pPr>
              <w:jc w:val="right"/>
              <w:rPr>
                <w:rFonts w:eastAsia="Times New Roman"/>
                <w:b/>
                <w:szCs w:val="36"/>
                <w:u w:val="single"/>
              </w:rPr>
            </w:pPr>
          </w:p>
        </w:tc>
      </w:tr>
    </w:tbl>
    <w:p w14:paraId="006EAF96" w14:textId="009002CA" w:rsidR="006874A9" w:rsidRDefault="006874A9" w:rsidP="00AE3CA7">
      <w:pPr>
        <w:spacing w:after="0" w:line="240" w:lineRule="auto"/>
        <w:jc w:val="center"/>
        <w:rPr>
          <w:color w:val="9A0000"/>
          <w:sz w:val="28"/>
          <w:szCs w:val="28"/>
        </w:rPr>
      </w:pPr>
    </w:p>
    <w:p w14:paraId="60072569" w14:textId="400AFCC6" w:rsidR="00500FCE" w:rsidRDefault="00500FCE" w:rsidP="00500FCE">
      <w:pPr>
        <w:spacing w:after="0" w:line="240" w:lineRule="auto"/>
        <w:jc w:val="center"/>
        <w:rPr>
          <w:color w:val="9A0000"/>
          <w:sz w:val="28"/>
          <w:szCs w:val="28"/>
        </w:rPr>
      </w:pPr>
    </w:p>
    <w:tbl>
      <w:tblPr>
        <w:tblStyle w:val="TableGrid"/>
        <w:tblW w:w="11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8788"/>
        <w:gridCol w:w="421"/>
        <w:gridCol w:w="32"/>
        <w:gridCol w:w="2041"/>
        <w:gridCol w:w="32"/>
      </w:tblGrid>
      <w:tr w:rsidR="00FD3971" w:rsidRPr="00FD3971" w14:paraId="6830CC73" w14:textId="77777777" w:rsidTr="0000168D">
        <w:trPr>
          <w:trHeight w:val="781"/>
        </w:trPr>
        <w:tc>
          <w:tcPr>
            <w:tcW w:w="9241" w:type="dxa"/>
            <w:gridSpan w:val="3"/>
            <w:vAlign w:val="center"/>
          </w:tcPr>
          <w:p w14:paraId="0FDA7451" w14:textId="0EFF4632" w:rsidR="00FD3971" w:rsidRPr="00313FD0" w:rsidRDefault="00125D45" w:rsidP="00A23C9C">
            <w:pPr>
              <w:autoSpaceDE w:val="0"/>
              <w:autoSpaceDN w:val="0"/>
              <w:ind w:left="20"/>
              <w:rPr>
                <w:b/>
                <w:bCs/>
                <w:color w:val="auto"/>
                <w:sz w:val="36"/>
                <w:szCs w:val="36"/>
                <w:u w:val="single"/>
              </w:rPr>
            </w:pPr>
            <w:r w:rsidRPr="00313FD0">
              <w:rPr>
                <w:b/>
                <w:bCs/>
                <w:color w:val="auto"/>
                <w:sz w:val="36"/>
                <w:szCs w:val="36"/>
                <w:u w:val="single"/>
              </w:rPr>
              <w:t xml:space="preserve">Forwarding Remains </w:t>
            </w:r>
            <w:r w:rsidR="00EC2484">
              <w:rPr>
                <w:b/>
                <w:bCs/>
                <w:color w:val="auto"/>
                <w:sz w:val="36"/>
                <w:szCs w:val="36"/>
                <w:u w:val="single"/>
              </w:rPr>
              <w:t>t</w:t>
            </w:r>
            <w:r w:rsidRPr="00313FD0">
              <w:rPr>
                <w:b/>
                <w:bCs/>
                <w:color w:val="auto"/>
                <w:sz w:val="36"/>
                <w:szCs w:val="36"/>
                <w:u w:val="single"/>
              </w:rPr>
              <w:t>o Another Funeral Home Or Firm</w:t>
            </w:r>
          </w:p>
        </w:tc>
        <w:tc>
          <w:tcPr>
            <w:tcW w:w="2073" w:type="dxa"/>
            <w:gridSpan w:val="2"/>
            <w:vAlign w:val="center"/>
          </w:tcPr>
          <w:p w14:paraId="3E16894E" w14:textId="77777777" w:rsidR="00A23C9C" w:rsidRDefault="00A23C9C" w:rsidP="00F86BD4">
            <w:pPr>
              <w:ind w:left="-105"/>
              <w:jc w:val="right"/>
              <w:rPr>
                <w:color w:val="auto"/>
                <w:szCs w:val="24"/>
              </w:rPr>
            </w:pPr>
          </w:p>
          <w:p w14:paraId="31DA3CD0" w14:textId="77777777" w:rsidR="00A23C9C" w:rsidRDefault="00A23C9C" w:rsidP="00F86BD4">
            <w:pPr>
              <w:ind w:left="-105"/>
              <w:jc w:val="right"/>
              <w:rPr>
                <w:color w:val="auto"/>
                <w:szCs w:val="24"/>
              </w:rPr>
            </w:pPr>
          </w:p>
          <w:p w14:paraId="0F0B5765" w14:textId="77777777" w:rsidR="00A23C9C" w:rsidRDefault="00A23C9C" w:rsidP="00F86BD4">
            <w:pPr>
              <w:ind w:left="-105"/>
              <w:jc w:val="right"/>
              <w:rPr>
                <w:color w:val="auto"/>
                <w:szCs w:val="24"/>
              </w:rPr>
            </w:pPr>
          </w:p>
          <w:p w14:paraId="4AACF49B" w14:textId="186FAB4D" w:rsidR="00FD3971" w:rsidRPr="00FD3971" w:rsidRDefault="00FD3971" w:rsidP="00F86BD4">
            <w:pPr>
              <w:ind w:left="-105"/>
              <w:jc w:val="right"/>
              <w:rPr>
                <w:color w:val="auto"/>
                <w:szCs w:val="24"/>
              </w:rPr>
            </w:pPr>
            <w:r w:rsidRPr="00FD3971">
              <w:rPr>
                <w:color w:val="auto"/>
                <w:szCs w:val="24"/>
              </w:rPr>
              <w:t>$1</w:t>
            </w:r>
            <w:r w:rsidR="00A73BC7">
              <w:rPr>
                <w:color w:val="auto"/>
                <w:szCs w:val="24"/>
              </w:rPr>
              <w:t>995</w:t>
            </w:r>
            <w:r w:rsidRPr="00FD3971">
              <w:rPr>
                <w:color w:val="auto"/>
                <w:szCs w:val="24"/>
              </w:rPr>
              <w:t>.00</w:t>
            </w:r>
          </w:p>
        </w:tc>
      </w:tr>
      <w:tr w:rsidR="00FD3971" w14:paraId="70E96FF2" w14:textId="77777777" w:rsidTr="0000168D">
        <w:trPr>
          <w:trHeight w:val="781"/>
        </w:trPr>
        <w:tc>
          <w:tcPr>
            <w:tcW w:w="8788" w:type="dxa"/>
            <w:vAlign w:val="center"/>
          </w:tcPr>
          <w:p w14:paraId="2205ACAD" w14:textId="1FDCD1FD" w:rsidR="00FD3971" w:rsidRPr="00FD3971" w:rsidRDefault="00FD3971" w:rsidP="00FD3971">
            <w:pPr>
              <w:autoSpaceDE w:val="0"/>
              <w:autoSpaceDN w:val="0"/>
              <w:ind w:left="20"/>
              <w:rPr>
                <w:rFonts w:eastAsia="Times New Roman"/>
                <w:bCs/>
                <w:szCs w:val="36"/>
              </w:rPr>
            </w:pPr>
            <w:r w:rsidRPr="00FD3971">
              <w:rPr>
                <w:rFonts w:eastAsia="Times New Roman"/>
                <w:bCs/>
                <w:szCs w:val="36"/>
              </w:rPr>
              <w:t>This charge includes removal of remains, basic services of staff, embalming, necessary authorizations, and local transportation to airport, plus mileage in addition to removal and airport trip.</w:t>
            </w:r>
          </w:p>
        </w:tc>
        <w:tc>
          <w:tcPr>
            <w:tcW w:w="2526" w:type="dxa"/>
            <w:gridSpan w:val="4"/>
            <w:vAlign w:val="center"/>
          </w:tcPr>
          <w:p w14:paraId="4EBE2DA2" w14:textId="77777777" w:rsidR="00FD3971" w:rsidRPr="00FD3971" w:rsidRDefault="00FD3971" w:rsidP="00FD3971">
            <w:pPr>
              <w:jc w:val="right"/>
              <w:rPr>
                <w:rFonts w:eastAsia="Times New Roman"/>
                <w:szCs w:val="24"/>
              </w:rPr>
            </w:pPr>
          </w:p>
        </w:tc>
      </w:tr>
      <w:tr w:rsidR="00FD3971" w14:paraId="307D86A9" w14:textId="77777777" w:rsidTr="0000168D">
        <w:trPr>
          <w:trHeight w:val="781"/>
        </w:trPr>
        <w:tc>
          <w:tcPr>
            <w:tcW w:w="8788" w:type="dxa"/>
            <w:vAlign w:val="center"/>
          </w:tcPr>
          <w:p w14:paraId="4BA915C6" w14:textId="520013A3" w:rsidR="00FD3971" w:rsidRPr="00FD3971" w:rsidRDefault="00FD3971" w:rsidP="00FD3971">
            <w:pPr>
              <w:autoSpaceDE w:val="0"/>
              <w:autoSpaceDN w:val="0"/>
              <w:ind w:left="20"/>
              <w:rPr>
                <w:rFonts w:eastAsia="Times New Roman"/>
                <w:bCs/>
                <w:szCs w:val="36"/>
              </w:rPr>
            </w:pPr>
            <w:r>
              <w:rPr>
                <w:rFonts w:eastAsia="Times New Roman"/>
                <w:bCs/>
                <w:szCs w:val="36"/>
              </w:rPr>
              <w:t>Air Tray (for shipping body via airlines</w:t>
            </w:r>
            <w:r w:rsidR="00A23C9C">
              <w:rPr>
                <w:rFonts w:eastAsia="Times New Roman"/>
                <w:bCs/>
                <w:szCs w:val="36"/>
              </w:rPr>
              <w:t>)</w:t>
            </w:r>
          </w:p>
        </w:tc>
        <w:tc>
          <w:tcPr>
            <w:tcW w:w="2526" w:type="dxa"/>
            <w:gridSpan w:val="4"/>
            <w:vAlign w:val="center"/>
          </w:tcPr>
          <w:p w14:paraId="30B525F2" w14:textId="4235EB25" w:rsidR="00FD3971" w:rsidRPr="00FD3971" w:rsidRDefault="00FD3971" w:rsidP="00FD3971">
            <w:pPr>
              <w:jc w:val="right"/>
              <w:rPr>
                <w:rFonts w:eastAsia="Times New Roman"/>
                <w:szCs w:val="24"/>
              </w:rPr>
            </w:pPr>
            <w:r>
              <w:rPr>
                <w:rFonts w:eastAsia="Times New Roman"/>
                <w:szCs w:val="24"/>
              </w:rPr>
              <w:t>$350.00</w:t>
            </w:r>
          </w:p>
        </w:tc>
      </w:tr>
      <w:tr w:rsidR="00FD3971" w14:paraId="7564CCE5" w14:textId="77777777" w:rsidTr="0000168D">
        <w:trPr>
          <w:trHeight w:val="781"/>
        </w:trPr>
        <w:tc>
          <w:tcPr>
            <w:tcW w:w="8788" w:type="dxa"/>
            <w:vAlign w:val="center"/>
          </w:tcPr>
          <w:p w14:paraId="7DE3EC42" w14:textId="605AA867" w:rsidR="00A23C9C" w:rsidRDefault="00A23C9C" w:rsidP="00A23C9C">
            <w:pPr>
              <w:autoSpaceDE w:val="0"/>
              <w:autoSpaceDN w:val="0"/>
              <w:ind w:left="20"/>
              <w:rPr>
                <w:b/>
                <w:bCs/>
                <w:color w:val="auto"/>
                <w:sz w:val="36"/>
                <w:szCs w:val="36"/>
                <w:u w:val="single"/>
              </w:rPr>
            </w:pPr>
          </w:p>
          <w:p w14:paraId="10FB5B86" w14:textId="15F2F0EF" w:rsidR="000C222B" w:rsidRDefault="000C222B" w:rsidP="00A23C9C">
            <w:pPr>
              <w:autoSpaceDE w:val="0"/>
              <w:autoSpaceDN w:val="0"/>
              <w:ind w:left="20"/>
              <w:rPr>
                <w:b/>
                <w:bCs/>
                <w:color w:val="auto"/>
                <w:sz w:val="36"/>
                <w:szCs w:val="36"/>
                <w:u w:val="single"/>
              </w:rPr>
            </w:pPr>
          </w:p>
          <w:p w14:paraId="2411BEB8" w14:textId="57CE4DAB" w:rsidR="000C222B" w:rsidRDefault="000C222B" w:rsidP="00A23C9C">
            <w:pPr>
              <w:autoSpaceDE w:val="0"/>
              <w:autoSpaceDN w:val="0"/>
              <w:ind w:left="20"/>
              <w:rPr>
                <w:b/>
                <w:bCs/>
                <w:color w:val="auto"/>
                <w:sz w:val="36"/>
                <w:szCs w:val="36"/>
                <w:u w:val="single"/>
              </w:rPr>
            </w:pPr>
          </w:p>
          <w:p w14:paraId="20867523" w14:textId="61487549" w:rsidR="000C222B" w:rsidRDefault="000C222B" w:rsidP="00A23C9C">
            <w:pPr>
              <w:autoSpaceDE w:val="0"/>
              <w:autoSpaceDN w:val="0"/>
              <w:ind w:left="20"/>
              <w:rPr>
                <w:b/>
                <w:bCs/>
                <w:color w:val="auto"/>
                <w:sz w:val="36"/>
                <w:szCs w:val="36"/>
                <w:u w:val="single"/>
              </w:rPr>
            </w:pPr>
          </w:p>
          <w:p w14:paraId="33C86CDA" w14:textId="77777777" w:rsidR="000C222B" w:rsidRDefault="000C222B" w:rsidP="00A23C9C">
            <w:pPr>
              <w:autoSpaceDE w:val="0"/>
              <w:autoSpaceDN w:val="0"/>
              <w:ind w:left="20"/>
              <w:rPr>
                <w:b/>
                <w:bCs/>
                <w:color w:val="auto"/>
                <w:sz w:val="36"/>
                <w:szCs w:val="36"/>
                <w:u w:val="single"/>
              </w:rPr>
            </w:pPr>
          </w:p>
          <w:p w14:paraId="557A7F3C" w14:textId="77777777" w:rsidR="000C222B" w:rsidRDefault="000C222B" w:rsidP="00A23C9C">
            <w:pPr>
              <w:autoSpaceDE w:val="0"/>
              <w:autoSpaceDN w:val="0"/>
              <w:ind w:left="20"/>
              <w:rPr>
                <w:b/>
                <w:bCs/>
                <w:color w:val="auto"/>
                <w:sz w:val="36"/>
                <w:szCs w:val="36"/>
                <w:u w:val="single"/>
              </w:rPr>
            </w:pPr>
          </w:p>
          <w:p w14:paraId="59256DB9" w14:textId="4F93002C" w:rsidR="00FD3971" w:rsidRPr="00313FD0" w:rsidRDefault="00125D45" w:rsidP="00A23C9C">
            <w:pPr>
              <w:autoSpaceDE w:val="0"/>
              <w:autoSpaceDN w:val="0"/>
              <w:ind w:left="20"/>
              <w:rPr>
                <w:b/>
                <w:bCs/>
                <w:color w:val="auto"/>
                <w:sz w:val="36"/>
                <w:szCs w:val="36"/>
                <w:u w:val="single"/>
              </w:rPr>
            </w:pPr>
            <w:r w:rsidRPr="00313FD0">
              <w:rPr>
                <w:b/>
                <w:bCs/>
                <w:color w:val="auto"/>
                <w:sz w:val="36"/>
                <w:szCs w:val="36"/>
                <w:u w:val="single"/>
              </w:rPr>
              <w:t xml:space="preserve">Receiving Remains </w:t>
            </w:r>
            <w:r w:rsidR="00EC2484">
              <w:rPr>
                <w:b/>
                <w:bCs/>
                <w:color w:val="auto"/>
                <w:sz w:val="36"/>
                <w:szCs w:val="36"/>
                <w:u w:val="single"/>
              </w:rPr>
              <w:t>f</w:t>
            </w:r>
            <w:r w:rsidRPr="00313FD0">
              <w:rPr>
                <w:b/>
                <w:bCs/>
                <w:color w:val="auto"/>
                <w:sz w:val="36"/>
                <w:szCs w:val="36"/>
                <w:u w:val="single"/>
              </w:rPr>
              <w:t>rom Another Funeral Home</w:t>
            </w:r>
          </w:p>
        </w:tc>
        <w:tc>
          <w:tcPr>
            <w:tcW w:w="2526" w:type="dxa"/>
            <w:gridSpan w:val="4"/>
            <w:vAlign w:val="center"/>
          </w:tcPr>
          <w:p w14:paraId="7E583583" w14:textId="77777777" w:rsidR="000C222B" w:rsidRDefault="000C222B" w:rsidP="00FD3971">
            <w:pPr>
              <w:jc w:val="right"/>
              <w:rPr>
                <w:rFonts w:eastAsia="Times New Roman"/>
                <w:szCs w:val="24"/>
              </w:rPr>
            </w:pPr>
          </w:p>
          <w:p w14:paraId="2906D1AC" w14:textId="77777777" w:rsidR="000C222B" w:rsidRDefault="000C222B" w:rsidP="00FD3971">
            <w:pPr>
              <w:jc w:val="right"/>
              <w:rPr>
                <w:rFonts w:eastAsia="Times New Roman"/>
                <w:szCs w:val="24"/>
              </w:rPr>
            </w:pPr>
          </w:p>
          <w:p w14:paraId="0BEF4633" w14:textId="625E1D32" w:rsidR="00FD3971" w:rsidRDefault="00FD3971" w:rsidP="00FD3971">
            <w:pPr>
              <w:jc w:val="right"/>
              <w:rPr>
                <w:rFonts w:eastAsia="Times New Roman"/>
                <w:szCs w:val="24"/>
              </w:rPr>
            </w:pPr>
          </w:p>
        </w:tc>
      </w:tr>
      <w:tr w:rsidR="00FD3971" w14:paraId="3EA352A8" w14:textId="77777777" w:rsidTr="0000168D">
        <w:trPr>
          <w:trHeight w:val="781"/>
        </w:trPr>
        <w:tc>
          <w:tcPr>
            <w:tcW w:w="8788" w:type="dxa"/>
            <w:vAlign w:val="center"/>
          </w:tcPr>
          <w:p w14:paraId="754530DB" w14:textId="05A68576" w:rsidR="00FD3971" w:rsidRDefault="00FD3971" w:rsidP="000C222B">
            <w:pPr>
              <w:autoSpaceDE w:val="0"/>
              <w:autoSpaceDN w:val="0"/>
              <w:ind w:left="20"/>
              <w:rPr>
                <w:rFonts w:eastAsia="Times New Roman"/>
                <w:bCs/>
                <w:szCs w:val="36"/>
              </w:rPr>
            </w:pPr>
            <w:r>
              <w:rPr>
                <w:rFonts w:eastAsia="Times New Roman"/>
                <w:bCs/>
                <w:szCs w:val="36"/>
              </w:rPr>
              <w:t xml:space="preserve">This charge includes basic services of staff, </w:t>
            </w:r>
            <w:r w:rsidR="00AA1B79">
              <w:rPr>
                <w:rFonts w:eastAsia="Times New Roman"/>
                <w:bCs/>
                <w:szCs w:val="36"/>
              </w:rPr>
              <w:t>removal</w:t>
            </w:r>
            <w:r>
              <w:rPr>
                <w:rFonts w:eastAsia="Times New Roman"/>
                <w:bCs/>
                <w:szCs w:val="36"/>
              </w:rPr>
              <w:t xml:space="preserve"> of remains, and transportation to the cemetery.  </w:t>
            </w:r>
            <w:r w:rsidRPr="000C222B">
              <w:rPr>
                <w:rFonts w:eastAsia="Times New Roman"/>
                <w:bCs/>
                <w:i/>
                <w:iCs/>
                <w:szCs w:val="36"/>
              </w:rPr>
              <w:t>**This charge does not include any rites or ceremonies. **</w:t>
            </w:r>
          </w:p>
        </w:tc>
        <w:tc>
          <w:tcPr>
            <w:tcW w:w="2526" w:type="dxa"/>
            <w:gridSpan w:val="4"/>
            <w:vAlign w:val="center"/>
          </w:tcPr>
          <w:p w14:paraId="7A703B64" w14:textId="72953D50" w:rsidR="00FD3971" w:rsidRDefault="000C222B" w:rsidP="00FD3971">
            <w:pPr>
              <w:jc w:val="right"/>
              <w:rPr>
                <w:rFonts w:eastAsia="Times New Roman"/>
                <w:szCs w:val="24"/>
              </w:rPr>
            </w:pPr>
            <w:r>
              <w:rPr>
                <w:rFonts w:eastAsia="Times New Roman"/>
                <w:szCs w:val="24"/>
              </w:rPr>
              <w:t>$1895.00</w:t>
            </w:r>
          </w:p>
        </w:tc>
      </w:tr>
      <w:tr w:rsidR="00FD3971" w14:paraId="5DCB484C" w14:textId="77777777" w:rsidTr="0000168D">
        <w:trPr>
          <w:trHeight w:val="594"/>
        </w:trPr>
        <w:tc>
          <w:tcPr>
            <w:tcW w:w="8788" w:type="dxa"/>
            <w:vAlign w:val="center"/>
          </w:tcPr>
          <w:p w14:paraId="1299C8D3" w14:textId="77777777" w:rsidR="00D716CE" w:rsidRDefault="00D716CE" w:rsidP="00724BE9">
            <w:pPr>
              <w:autoSpaceDE w:val="0"/>
              <w:autoSpaceDN w:val="0"/>
              <w:ind w:left="20"/>
              <w:jc w:val="center"/>
              <w:rPr>
                <w:b/>
                <w:bCs/>
                <w:color w:val="auto"/>
                <w:sz w:val="36"/>
                <w:szCs w:val="36"/>
                <w:u w:val="single"/>
              </w:rPr>
            </w:pPr>
          </w:p>
          <w:p w14:paraId="58A37678" w14:textId="2BEBA679" w:rsidR="00FD3971" w:rsidRPr="00313FD0" w:rsidRDefault="00125D45" w:rsidP="00A23C9C">
            <w:pPr>
              <w:autoSpaceDE w:val="0"/>
              <w:autoSpaceDN w:val="0"/>
              <w:ind w:left="20"/>
              <w:rPr>
                <w:b/>
                <w:bCs/>
                <w:color w:val="auto"/>
                <w:sz w:val="36"/>
                <w:szCs w:val="36"/>
                <w:u w:val="single"/>
              </w:rPr>
            </w:pPr>
            <w:r w:rsidRPr="00313FD0">
              <w:rPr>
                <w:b/>
                <w:bCs/>
                <w:color w:val="auto"/>
                <w:sz w:val="36"/>
                <w:szCs w:val="36"/>
                <w:u w:val="single"/>
              </w:rPr>
              <w:t>Other Services</w:t>
            </w:r>
          </w:p>
        </w:tc>
        <w:tc>
          <w:tcPr>
            <w:tcW w:w="2526" w:type="dxa"/>
            <w:gridSpan w:val="4"/>
            <w:vAlign w:val="center"/>
          </w:tcPr>
          <w:p w14:paraId="1204D0CF" w14:textId="77777777" w:rsidR="00FD3971" w:rsidRDefault="00FD3971" w:rsidP="00F86BD4">
            <w:pPr>
              <w:ind w:left="-105"/>
              <w:jc w:val="right"/>
              <w:rPr>
                <w:rFonts w:eastAsia="Times New Roman"/>
                <w:szCs w:val="24"/>
              </w:rPr>
            </w:pPr>
          </w:p>
        </w:tc>
      </w:tr>
      <w:tr w:rsidR="00C54B02" w14:paraId="019A2CCB" w14:textId="77777777" w:rsidTr="0000168D">
        <w:trPr>
          <w:trHeight w:val="594"/>
        </w:trPr>
        <w:tc>
          <w:tcPr>
            <w:tcW w:w="8788" w:type="dxa"/>
            <w:vAlign w:val="center"/>
          </w:tcPr>
          <w:p w14:paraId="57DE2A4F" w14:textId="77777777" w:rsidR="00C54B02" w:rsidRDefault="00C54B02" w:rsidP="00C54B02">
            <w:pPr>
              <w:autoSpaceDE w:val="0"/>
              <w:autoSpaceDN w:val="0"/>
              <w:ind w:left="20"/>
              <w:rPr>
                <w:rFonts w:eastAsia="Times New Roman"/>
                <w:bCs/>
                <w:szCs w:val="36"/>
              </w:rPr>
            </w:pPr>
            <w:r>
              <w:rPr>
                <w:rFonts w:eastAsia="Times New Roman"/>
                <w:bCs/>
                <w:szCs w:val="36"/>
              </w:rPr>
              <w:t xml:space="preserve">Opening &amp; Closing of Grave – Casketed </w:t>
            </w:r>
          </w:p>
          <w:p w14:paraId="186CAEDC" w14:textId="0109F0C8" w:rsidR="00C54B02" w:rsidRPr="00313FD0" w:rsidRDefault="00C54B02" w:rsidP="00C54B02">
            <w:pPr>
              <w:autoSpaceDE w:val="0"/>
              <w:autoSpaceDN w:val="0"/>
              <w:ind w:left="20"/>
              <w:jc w:val="center"/>
              <w:rPr>
                <w:b/>
                <w:bCs/>
                <w:color w:val="auto"/>
                <w:sz w:val="36"/>
                <w:szCs w:val="36"/>
                <w:u w:val="single"/>
              </w:rPr>
            </w:pPr>
            <w:r>
              <w:rPr>
                <w:rFonts w:eastAsia="Times New Roman"/>
                <w:bCs/>
                <w:szCs w:val="36"/>
              </w:rPr>
              <w:t>**IMG excluded based on cemetery rate**</w:t>
            </w:r>
          </w:p>
        </w:tc>
        <w:tc>
          <w:tcPr>
            <w:tcW w:w="2526" w:type="dxa"/>
            <w:gridSpan w:val="4"/>
            <w:vAlign w:val="center"/>
          </w:tcPr>
          <w:p w14:paraId="1C7CFA47" w14:textId="7566DCCE" w:rsidR="00C54B02" w:rsidRDefault="00C54B02" w:rsidP="00C54B02">
            <w:pPr>
              <w:ind w:left="-105"/>
              <w:jc w:val="right"/>
              <w:rPr>
                <w:rFonts w:eastAsia="Times New Roman"/>
                <w:szCs w:val="24"/>
              </w:rPr>
            </w:pPr>
            <w:r>
              <w:rPr>
                <w:rFonts w:eastAsia="Times New Roman"/>
                <w:bCs/>
                <w:szCs w:val="36"/>
              </w:rPr>
              <w:t>$1495.00</w:t>
            </w:r>
          </w:p>
        </w:tc>
      </w:tr>
      <w:tr w:rsidR="00C54B02" w14:paraId="51090FD9" w14:textId="77777777" w:rsidTr="001F1139">
        <w:trPr>
          <w:trHeight w:val="594"/>
        </w:trPr>
        <w:tc>
          <w:tcPr>
            <w:tcW w:w="8788" w:type="dxa"/>
            <w:shd w:val="clear" w:color="auto" w:fill="FFFFFF" w:themeFill="background1"/>
            <w:vAlign w:val="center"/>
          </w:tcPr>
          <w:p w14:paraId="0631B4DD" w14:textId="77777777" w:rsidR="00C54B02" w:rsidRPr="001F1139" w:rsidRDefault="00C54B02" w:rsidP="00C54B02">
            <w:pPr>
              <w:autoSpaceDE w:val="0"/>
              <w:autoSpaceDN w:val="0"/>
              <w:ind w:left="20"/>
              <w:rPr>
                <w:rFonts w:eastAsia="Times New Roman"/>
                <w:bCs/>
                <w:szCs w:val="36"/>
              </w:rPr>
            </w:pPr>
            <w:r w:rsidRPr="001F1139">
              <w:rPr>
                <w:rFonts w:eastAsia="Times New Roman"/>
                <w:bCs/>
                <w:szCs w:val="36"/>
              </w:rPr>
              <w:t>Opening &amp; Closing of Grave – Cremation</w:t>
            </w:r>
          </w:p>
          <w:p w14:paraId="3F91ADB0" w14:textId="3BF44233" w:rsidR="00C54B02" w:rsidRPr="001F1139" w:rsidRDefault="00C54B02" w:rsidP="00C54B02">
            <w:pPr>
              <w:autoSpaceDE w:val="0"/>
              <w:autoSpaceDN w:val="0"/>
              <w:ind w:left="20"/>
              <w:jc w:val="center"/>
              <w:rPr>
                <w:b/>
                <w:bCs/>
                <w:color w:val="auto"/>
                <w:sz w:val="36"/>
                <w:szCs w:val="36"/>
                <w:u w:val="single"/>
              </w:rPr>
            </w:pPr>
            <w:r w:rsidRPr="001F1139">
              <w:rPr>
                <w:rFonts w:eastAsia="Times New Roman"/>
                <w:bCs/>
                <w:szCs w:val="36"/>
              </w:rPr>
              <w:t>**IMG excluded based on cemetery rate**</w:t>
            </w:r>
          </w:p>
        </w:tc>
        <w:tc>
          <w:tcPr>
            <w:tcW w:w="2526" w:type="dxa"/>
            <w:gridSpan w:val="4"/>
            <w:shd w:val="clear" w:color="auto" w:fill="FFFFFF" w:themeFill="background1"/>
            <w:vAlign w:val="center"/>
          </w:tcPr>
          <w:p w14:paraId="52C0FF25" w14:textId="249C760C" w:rsidR="00C54B02" w:rsidRPr="001F1139" w:rsidRDefault="00C54B02" w:rsidP="00C54B02">
            <w:pPr>
              <w:ind w:left="-105"/>
              <w:jc w:val="right"/>
              <w:rPr>
                <w:rFonts w:eastAsia="Times New Roman"/>
                <w:szCs w:val="24"/>
              </w:rPr>
            </w:pPr>
            <w:r w:rsidRPr="001F1139">
              <w:rPr>
                <w:rFonts w:eastAsia="Times New Roman"/>
                <w:bCs/>
                <w:szCs w:val="36"/>
              </w:rPr>
              <w:t>$695 .00</w:t>
            </w:r>
          </w:p>
        </w:tc>
      </w:tr>
      <w:tr w:rsidR="00D716CE" w14:paraId="610C37F6" w14:textId="77777777" w:rsidTr="0000168D">
        <w:trPr>
          <w:trHeight w:val="594"/>
        </w:trPr>
        <w:tc>
          <w:tcPr>
            <w:tcW w:w="8788" w:type="dxa"/>
            <w:vAlign w:val="center"/>
          </w:tcPr>
          <w:p w14:paraId="738AA873" w14:textId="5547DF9F" w:rsidR="00D716CE" w:rsidRDefault="00D716CE" w:rsidP="00C54B02">
            <w:pPr>
              <w:autoSpaceDE w:val="0"/>
              <w:autoSpaceDN w:val="0"/>
              <w:ind w:left="20"/>
              <w:rPr>
                <w:rFonts w:eastAsia="Times New Roman"/>
                <w:bCs/>
                <w:szCs w:val="36"/>
              </w:rPr>
            </w:pPr>
            <w:r>
              <w:rPr>
                <w:rFonts w:eastAsia="Times New Roman"/>
                <w:bCs/>
                <w:szCs w:val="36"/>
              </w:rPr>
              <w:t xml:space="preserve">Silk Flower </w:t>
            </w:r>
            <w:r w:rsidR="001356D5">
              <w:rPr>
                <w:rFonts w:eastAsia="Times New Roman"/>
                <w:bCs/>
                <w:szCs w:val="36"/>
              </w:rPr>
              <w:t xml:space="preserve">Rental </w:t>
            </w:r>
            <w:r>
              <w:rPr>
                <w:rFonts w:eastAsia="Times New Roman"/>
                <w:bCs/>
                <w:szCs w:val="36"/>
              </w:rPr>
              <w:t xml:space="preserve">Casket Spray                                                                                                                     </w:t>
            </w:r>
          </w:p>
        </w:tc>
        <w:tc>
          <w:tcPr>
            <w:tcW w:w="2526" w:type="dxa"/>
            <w:gridSpan w:val="4"/>
            <w:vAlign w:val="center"/>
          </w:tcPr>
          <w:p w14:paraId="296D4C13" w14:textId="0906160F" w:rsidR="00D716CE" w:rsidRDefault="00D716CE" w:rsidP="00C54B02">
            <w:pPr>
              <w:ind w:left="-105"/>
              <w:jc w:val="right"/>
              <w:rPr>
                <w:rFonts w:eastAsia="Times New Roman"/>
                <w:bCs/>
                <w:szCs w:val="36"/>
              </w:rPr>
            </w:pPr>
            <w:r>
              <w:rPr>
                <w:rFonts w:eastAsia="Times New Roman"/>
                <w:bCs/>
                <w:szCs w:val="36"/>
              </w:rPr>
              <w:t>$40.00</w:t>
            </w:r>
          </w:p>
        </w:tc>
      </w:tr>
      <w:tr w:rsidR="00D716CE" w14:paraId="7C5DD911" w14:textId="77777777" w:rsidTr="0000168D">
        <w:trPr>
          <w:trHeight w:val="594"/>
        </w:trPr>
        <w:tc>
          <w:tcPr>
            <w:tcW w:w="8788" w:type="dxa"/>
            <w:vAlign w:val="center"/>
          </w:tcPr>
          <w:p w14:paraId="13FE965D" w14:textId="45310FAB" w:rsidR="00D716CE" w:rsidRDefault="00D716CE" w:rsidP="00C54B02">
            <w:pPr>
              <w:autoSpaceDE w:val="0"/>
              <w:autoSpaceDN w:val="0"/>
              <w:ind w:left="20"/>
              <w:rPr>
                <w:rFonts w:eastAsia="Times New Roman"/>
                <w:bCs/>
                <w:szCs w:val="36"/>
              </w:rPr>
            </w:pPr>
            <w:r>
              <w:rPr>
                <w:rFonts w:eastAsia="Times New Roman"/>
                <w:bCs/>
                <w:szCs w:val="36"/>
              </w:rPr>
              <w:t xml:space="preserve">Release of Fingerprint for </w:t>
            </w:r>
            <w:r w:rsidR="001356D5">
              <w:rPr>
                <w:rFonts w:eastAsia="Times New Roman"/>
                <w:bCs/>
                <w:szCs w:val="36"/>
              </w:rPr>
              <w:t>O</w:t>
            </w:r>
            <w:r>
              <w:rPr>
                <w:rFonts w:eastAsia="Times New Roman"/>
                <w:bCs/>
                <w:szCs w:val="36"/>
              </w:rPr>
              <w:t>utside</w:t>
            </w:r>
            <w:r w:rsidR="001356D5">
              <w:rPr>
                <w:rFonts w:eastAsia="Times New Roman"/>
                <w:bCs/>
                <w:szCs w:val="36"/>
              </w:rPr>
              <w:t xml:space="preserve"> Funeral Home</w:t>
            </w:r>
            <w:r>
              <w:rPr>
                <w:rFonts w:eastAsia="Times New Roman"/>
                <w:bCs/>
                <w:szCs w:val="36"/>
              </w:rPr>
              <w:t xml:space="preserve"> </w:t>
            </w:r>
            <w:r w:rsidR="001356D5">
              <w:rPr>
                <w:rFonts w:eastAsia="Times New Roman"/>
                <w:bCs/>
                <w:szCs w:val="36"/>
              </w:rPr>
              <w:t>U</w:t>
            </w:r>
            <w:r>
              <w:rPr>
                <w:rFonts w:eastAsia="Times New Roman"/>
                <w:bCs/>
                <w:szCs w:val="36"/>
              </w:rPr>
              <w:t>se</w:t>
            </w:r>
          </w:p>
        </w:tc>
        <w:tc>
          <w:tcPr>
            <w:tcW w:w="2526" w:type="dxa"/>
            <w:gridSpan w:val="4"/>
            <w:vAlign w:val="center"/>
          </w:tcPr>
          <w:p w14:paraId="28DB33C5" w14:textId="4A7E8296" w:rsidR="00D716CE" w:rsidRDefault="00D716CE" w:rsidP="00C54B02">
            <w:pPr>
              <w:ind w:left="-105"/>
              <w:jc w:val="right"/>
              <w:rPr>
                <w:rFonts w:eastAsia="Times New Roman"/>
                <w:bCs/>
                <w:szCs w:val="36"/>
              </w:rPr>
            </w:pPr>
            <w:r>
              <w:rPr>
                <w:rFonts w:eastAsia="Times New Roman"/>
                <w:bCs/>
                <w:szCs w:val="36"/>
              </w:rPr>
              <w:t>$50.00</w:t>
            </w:r>
          </w:p>
        </w:tc>
      </w:tr>
      <w:tr w:rsidR="00C54B02" w14:paraId="2657A861" w14:textId="77777777" w:rsidTr="0000168D">
        <w:trPr>
          <w:trHeight w:val="781"/>
        </w:trPr>
        <w:tc>
          <w:tcPr>
            <w:tcW w:w="8788" w:type="dxa"/>
            <w:vAlign w:val="center"/>
          </w:tcPr>
          <w:p w14:paraId="35174915" w14:textId="008FF95D" w:rsidR="00C54B02" w:rsidRDefault="00C54B02" w:rsidP="00C54B02">
            <w:pPr>
              <w:autoSpaceDE w:val="0"/>
              <w:autoSpaceDN w:val="0"/>
              <w:ind w:left="20"/>
              <w:rPr>
                <w:rFonts w:eastAsia="Times New Roman"/>
                <w:bCs/>
                <w:szCs w:val="36"/>
              </w:rPr>
            </w:pPr>
            <w:r>
              <w:rPr>
                <w:rFonts w:eastAsia="Times New Roman"/>
                <w:bCs/>
                <w:szCs w:val="36"/>
              </w:rPr>
              <w:t>Cemetery Tent</w:t>
            </w:r>
          </w:p>
        </w:tc>
        <w:tc>
          <w:tcPr>
            <w:tcW w:w="2526" w:type="dxa"/>
            <w:gridSpan w:val="4"/>
            <w:vAlign w:val="center"/>
          </w:tcPr>
          <w:p w14:paraId="595B8058" w14:textId="63696928" w:rsidR="00C54B02" w:rsidRDefault="00C54B02" w:rsidP="00C54B02">
            <w:pPr>
              <w:jc w:val="right"/>
              <w:rPr>
                <w:rFonts w:eastAsia="Times New Roman"/>
                <w:szCs w:val="24"/>
              </w:rPr>
            </w:pPr>
            <w:r>
              <w:rPr>
                <w:rFonts w:eastAsia="Times New Roman"/>
                <w:szCs w:val="24"/>
              </w:rPr>
              <w:t>$295.00</w:t>
            </w:r>
          </w:p>
        </w:tc>
      </w:tr>
      <w:tr w:rsidR="00C54B02" w14:paraId="6DFA1018" w14:textId="77777777" w:rsidTr="0000168D">
        <w:trPr>
          <w:trHeight w:val="781"/>
        </w:trPr>
        <w:tc>
          <w:tcPr>
            <w:tcW w:w="8788" w:type="dxa"/>
            <w:vAlign w:val="center"/>
          </w:tcPr>
          <w:p w14:paraId="3228D7B9" w14:textId="7C2AFB68" w:rsidR="00C54B02" w:rsidRDefault="00C54B02" w:rsidP="00C54B02">
            <w:pPr>
              <w:autoSpaceDE w:val="0"/>
              <w:autoSpaceDN w:val="0"/>
              <w:ind w:left="20"/>
              <w:rPr>
                <w:rFonts w:eastAsia="Times New Roman"/>
                <w:bCs/>
                <w:szCs w:val="36"/>
              </w:rPr>
            </w:pPr>
            <w:r>
              <w:rPr>
                <w:rFonts w:eastAsia="Times New Roman"/>
                <w:bCs/>
                <w:szCs w:val="36"/>
              </w:rPr>
              <w:t>Grass, Chairs, &amp; Table for Cremation Burial</w:t>
            </w:r>
          </w:p>
        </w:tc>
        <w:tc>
          <w:tcPr>
            <w:tcW w:w="2526" w:type="dxa"/>
            <w:gridSpan w:val="4"/>
            <w:vAlign w:val="center"/>
          </w:tcPr>
          <w:p w14:paraId="63E89DC9" w14:textId="224BB0F5" w:rsidR="00C54B02" w:rsidRDefault="00C54B02" w:rsidP="00C54B02">
            <w:pPr>
              <w:jc w:val="right"/>
              <w:rPr>
                <w:rFonts w:eastAsia="Times New Roman"/>
                <w:szCs w:val="24"/>
              </w:rPr>
            </w:pPr>
            <w:r>
              <w:rPr>
                <w:rFonts w:eastAsia="Times New Roman"/>
                <w:szCs w:val="24"/>
              </w:rPr>
              <w:t>$295.00</w:t>
            </w:r>
          </w:p>
        </w:tc>
      </w:tr>
      <w:tr w:rsidR="00C54B02" w14:paraId="394D34F8" w14:textId="77777777" w:rsidTr="0000168D">
        <w:trPr>
          <w:trHeight w:val="781"/>
        </w:trPr>
        <w:tc>
          <w:tcPr>
            <w:tcW w:w="8788" w:type="dxa"/>
            <w:vAlign w:val="center"/>
          </w:tcPr>
          <w:p w14:paraId="195ECDCA" w14:textId="51E02DAF" w:rsidR="00C54B02" w:rsidRDefault="00C54B02" w:rsidP="00C54B02">
            <w:pPr>
              <w:autoSpaceDE w:val="0"/>
              <w:autoSpaceDN w:val="0"/>
              <w:ind w:left="20"/>
              <w:rPr>
                <w:rFonts w:eastAsia="Times New Roman"/>
                <w:bCs/>
                <w:szCs w:val="36"/>
              </w:rPr>
            </w:pPr>
            <w:r>
              <w:rPr>
                <w:rFonts w:eastAsia="Times New Roman"/>
                <w:bCs/>
                <w:szCs w:val="36"/>
              </w:rPr>
              <w:t>Grass, Chairs, and Cemetery Equipment for Burial</w:t>
            </w:r>
          </w:p>
        </w:tc>
        <w:tc>
          <w:tcPr>
            <w:tcW w:w="2526" w:type="dxa"/>
            <w:gridSpan w:val="4"/>
            <w:vAlign w:val="center"/>
          </w:tcPr>
          <w:p w14:paraId="65098557" w14:textId="02DEF847" w:rsidR="00C54B02" w:rsidRDefault="00C54B02" w:rsidP="00C54B02">
            <w:pPr>
              <w:jc w:val="right"/>
              <w:rPr>
                <w:rFonts w:eastAsia="Times New Roman"/>
                <w:szCs w:val="24"/>
              </w:rPr>
            </w:pPr>
            <w:r>
              <w:rPr>
                <w:rFonts w:eastAsia="Times New Roman"/>
                <w:szCs w:val="24"/>
              </w:rPr>
              <w:t>$695.00</w:t>
            </w:r>
          </w:p>
        </w:tc>
      </w:tr>
      <w:tr w:rsidR="00C54B02" w14:paraId="2BAB26FA" w14:textId="77777777" w:rsidTr="0000168D">
        <w:trPr>
          <w:trHeight w:val="450"/>
        </w:trPr>
        <w:tc>
          <w:tcPr>
            <w:tcW w:w="8788" w:type="dxa"/>
            <w:vAlign w:val="center"/>
          </w:tcPr>
          <w:p w14:paraId="7EAD2768" w14:textId="77777777" w:rsidR="00D716CE" w:rsidRDefault="00D716CE" w:rsidP="00C54B02">
            <w:pPr>
              <w:autoSpaceDE w:val="0"/>
              <w:autoSpaceDN w:val="0"/>
              <w:ind w:left="20"/>
              <w:jc w:val="center"/>
              <w:rPr>
                <w:b/>
                <w:bCs/>
                <w:color w:val="auto"/>
                <w:sz w:val="36"/>
                <w:szCs w:val="36"/>
                <w:u w:val="single"/>
              </w:rPr>
            </w:pPr>
          </w:p>
          <w:p w14:paraId="34080658" w14:textId="77777777" w:rsidR="00425DD4" w:rsidRDefault="00425DD4" w:rsidP="00A23C9C">
            <w:pPr>
              <w:autoSpaceDE w:val="0"/>
              <w:autoSpaceDN w:val="0"/>
              <w:ind w:left="20"/>
              <w:rPr>
                <w:b/>
                <w:bCs/>
                <w:color w:val="auto"/>
                <w:sz w:val="36"/>
                <w:szCs w:val="36"/>
                <w:u w:val="single"/>
              </w:rPr>
            </w:pPr>
          </w:p>
          <w:p w14:paraId="44F83397" w14:textId="3EFE1212" w:rsidR="00C54B02" w:rsidRPr="00313FD0" w:rsidRDefault="00C54B02" w:rsidP="00A23C9C">
            <w:pPr>
              <w:autoSpaceDE w:val="0"/>
              <w:autoSpaceDN w:val="0"/>
              <w:ind w:left="20"/>
              <w:rPr>
                <w:b/>
                <w:bCs/>
                <w:color w:val="auto"/>
                <w:sz w:val="36"/>
                <w:szCs w:val="36"/>
                <w:u w:val="single"/>
              </w:rPr>
            </w:pPr>
            <w:r w:rsidRPr="00313FD0">
              <w:rPr>
                <w:b/>
                <w:bCs/>
                <w:color w:val="auto"/>
                <w:sz w:val="36"/>
                <w:szCs w:val="36"/>
                <w:u w:val="single"/>
              </w:rPr>
              <w:t>Immediate Burials</w:t>
            </w:r>
          </w:p>
        </w:tc>
        <w:tc>
          <w:tcPr>
            <w:tcW w:w="2526" w:type="dxa"/>
            <w:gridSpan w:val="4"/>
            <w:vAlign w:val="center"/>
          </w:tcPr>
          <w:p w14:paraId="3CA7F589" w14:textId="77777777" w:rsidR="00A23C9C" w:rsidRDefault="00A23C9C" w:rsidP="00C54B02">
            <w:pPr>
              <w:autoSpaceDE w:val="0"/>
              <w:autoSpaceDN w:val="0"/>
              <w:ind w:left="-15" w:hanging="90"/>
              <w:jc w:val="right"/>
              <w:rPr>
                <w:rFonts w:eastAsia="Times New Roman"/>
                <w:bCs/>
                <w:szCs w:val="36"/>
              </w:rPr>
            </w:pPr>
          </w:p>
          <w:p w14:paraId="5411DBDD" w14:textId="77777777" w:rsidR="00A23C9C" w:rsidRDefault="00A23C9C" w:rsidP="00C54B02">
            <w:pPr>
              <w:autoSpaceDE w:val="0"/>
              <w:autoSpaceDN w:val="0"/>
              <w:ind w:left="-15" w:hanging="90"/>
              <w:jc w:val="right"/>
              <w:rPr>
                <w:rFonts w:eastAsia="Times New Roman"/>
                <w:bCs/>
                <w:szCs w:val="36"/>
              </w:rPr>
            </w:pPr>
          </w:p>
          <w:p w14:paraId="1136376F" w14:textId="77777777" w:rsidR="00425DD4" w:rsidRDefault="00425DD4" w:rsidP="00C54B02">
            <w:pPr>
              <w:autoSpaceDE w:val="0"/>
              <w:autoSpaceDN w:val="0"/>
              <w:ind w:left="-15" w:hanging="90"/>
              <w:jc w:val="right"/>
              <w:rPr>
                <w:rFonts w:eastAsia="Times New Roman"/>
                <w:bCs/>
                <w:szCs w:val="36"/>
              </w:rPr>
            </w:pPr>
          </w:p>
          <w:p w14:paraId="00DFFAF5" w14:textId="0CBC7E93" w:rsidR="00C54B02" w:rsidRPr="00313FD0" w:rsidRDefault="00C54B02" w:rsidP="00C54B02">
            <w:pPr>
              <w:autoSpaceDE w:val="0"/>
              <w:autoSpaceDN w:val="0"/>
              <w:ind w:left="-15" w:hanging="90"/>
              <w:jc w:val="right"/>
              <w:rPr>
                <w:rFonts w:eastAsia="Times New Roman"/>
                <w:bCs/>
                <w:szCs w:val="36"/>
              </w:rPr>
            </w:pPr>
            <w:r w:rsidRPr="00313FD0">
              <w:rPr>
                <w:rFonts w:eastAsia="Times New Roman"/>
                <w:bCs/>
                <w:szCs w:val="36"/>
              </w:rPr>
              <w:t>$2</w:t>
            </w:r>
            <w:r>
              <w:rPr>
                <w:rFonts w:eastAsia="Times New Roman"/>
                <w:bCs/>
                <w:szCs w:val="36"/>
              </w:rPr>
              <w:t>4</w:t>
            </w:r>
            <w:r w:rsidRPr="00313FD0">
              <w:rPr>
                <w:rFonts w:eastAsia="Times New Roman"/>
                <w:bCs/>
                <w:szCs w:val="36"/>
              </w:rPr>
              <w:t>95.00 to $</w:t>
            </w:r>
            <w:r w:rsidR="009806FC">
              <w:rPr>
                <w:rFonts w:eastAsia="Times New Roman"/>
                <w:bCs/>
                <w:szCs w:val="36"/>
              </w:rPr>
              <w:t>8</w:t>
            </w:r>
            <w:r w:rsidR="00846504">
              <w:rPr>
                <w:rFonts w:eastAsia="Times New Roman"/>
                <w:bCs/>
                <w:szCs w:val="36"/>
              </w:rPr>
              <w:t>,</w:t>
            </w:r>
            <w:r w:rsidR="009806FC">
              <w:rPr>
                <w:rFonts w:eastAsia="Times New Roman"/>
                <w:bCs/>
                <w:szCs w:val="36"/>
              </w:rPr>
              <w:t>595</w:t>
            </w:r>
            <w:r w:rsidRPr="00313FD0">
              <w:rPr>
                <w:rFonts w:eastAsia="Times New Roman"/>
                <w:bCs/>
                <w:szCs w:val="36"/>
              </w:rPr>
              <w:t>.00</w:t>
            </w:r>
          </w:p>
        </w:tc>
      </w:tr>
      <w:tr w:rsidR="00C54B02" w14:paraId="6E2E8FCA" w14:textId="77777777" w:rsidTr="0000168D">
        <w:trPr>
          <w:trHeight w:val="781"/>
        </w:trPr>
        <w:tc>
          <w:tcPr>
            <w:tcW w:w="8788" w:type="dxa"/>
            <w:vAlign w:val="center"/>
          </w:tcPr>
          <w:p w14:paraId="17FCFEAF" w14:textId="26C9161C" w:rsidR="00C54B02" w:rsidRPr="00F240B0" w:rsidRDefault="00C54B02" w:rsidP="00C54B02">
            <w:pPr>
              <w:autoSpaceDE w:val="0"/>
              <w:autoSpaceDN w:val="0"/>
              <w:ind w:left="20"/>
              <w:rPr>
                <w:rFonts w:eastAsia="Times New Roman"/>
                <w:bCs/>
                <w:szCs w:val="36"/>
              </w:rPr>
            </w:pPr>
            <w:r>
              <w:rPr>
                <w:rFonts w:eastAsia="Times New Roman"/>
                <w:bCs/>
                <w:szCs w:val="36"/>
              </w:rPr>
              <w:br/>
            </w:r>
            <w:r w:rsidRPr="00F240B0">
              <w:rPr>
                <w:rFonts w:eastAsia="Times New Roman"/>
                <w:bCs/>
                <w:szCs w:val="36"/>
              </w:rPr>
              <w:t>This charge includes removal of remains, local transportation to the cemetery and basic services of the staff.</w:t>
            </w:r>
          </w:p>
          <w:p w14:paraId="000CA35F" w14:textId="24321325" w:rsidR="00C54B02" w:rsidRPr="00F240B0" w:rsidRDefault="00C54B02" w:rsidP="00C54B02">
            <w:pPr>
              <w:autoSpaceDE w:val="0"/>
              <w:autoSpaceDN w:val="0"/>
              <w:ind w:left="20"/>
              <w:rPr>
                <w:rFonts w:eastAsia="Times New Roman"/>
                <w:bCs/>
                <w:szCs w:val="36"/>
              </w:rPr>
            </w:pPr>
            <w:r w:rsidRPr="00F240B0">
              <w:rPr>
                <w:rFonts w:eastAsia="Times New Roman"/>
                <w:bCs/>
                <w:szCs w:val="36"/>
              </w:rPr>
              <w:t>**This charge does not include any rites or ceremonies. **</w:t>
            </w:r>
          </w:p>
        </w:tc>
        <w:tc>
          <w:tcPr>
            <w:tcW w:w="2526" w:type="dxa"/>
            <w:gridSpan w:val="4"/>
            <w:vAlign w:val="center"/>
          </w:tcPr>
          <w:p w14:paraId="7FE42363" w14:textId="77777777" w:rsidR="00C54B02" w:rsidRDefault="00C54B02" w:rsidP="00C54B02">
            <w:pPr>
              <w:jc w:val="right"/>
              <w:rPr>
                <w:rFonts w:eastAsia="Times New Roman"/>
                <w:szCs w:val="24"/>
              </w:rPr>
            </w:pPr>
          </w:p>
        </w:tc>
      </w:tr>
      <w:tr w:rsidR="00C54B02" w14:paraId="5EBFEF3F" w14:textId="77777777" w:rsidTr="0000168D">
        <w:trPr>
          <w:trHeight w:val="781"/>
        </w:trPr>
        <w:tc>
          <w:tcPr>
            <w:tcW w:w="8788" w:type="dxa"/>
            <w:vAlign w:val="center"/>
          </w:tcPr>
          <w:p w14:paraId="284EB659" w14:textId="7EA39DE4" w:rsidR="00C54B02" w:rsidRPr="00F240B0" w:rsidRDefault="00C54B02" w:rsidP="00C54B02">
            <w:pPr>
              <w:autoSpaceDE w:val="0"/>
              <w:autoSpaceDN w:val="0"/>
              <w:ind w:left="20"/>
              <w:rPr>
                <w:rFonts w:eastAsia="Times New Roman"/>
                <w:bCs/>
                <w:szCs w:val="36"/>
              </w:rPr>
            </w:pPr>
            <w:r>
              <w:rPr>
                <w:rFonts w:eastAsia="Times New Roman"/>
                <w:bCs/>
                <w:szCs w:val="36"/>
              </w:rPr>
              <w:t>Immediate burial with casket provided by purchaser.</w:t>
            </w:r>
          </w:p>
        </w:tc>
        <w:tc>
          <w:tcPr>
            <w:tcW w:w="2526" w:type="dxa"/>
            <w:gridSpan w:val="4"/>
            <w:vAlign w:val="center"/>
          </w:tcPr>
          <w:p w14:paraId="6EB63298" w14:textId="64FA5A03" w:rsidR="00C54B02" w:rsidRDefault="00C54B02" w:rsidP="00C54B02">
            <w:pPr>
              <w:jc w:val="right"/>
              <w:rPr>
                <w:rFonts w:eastAsia="Times New Roman"/>
                <w:szCs w:val="24"/>
              </w:rPr>
            </w:pPr>
            <w:r>
              <w:rPr>
                <w:rFonts w:eastAsia="Times New Roman"/>
                <w:szCs w:val="24"/>
              </w:rPr>
              <w:t>$2495.00</w:t>
            </w:r>
          </w:p>
        </w:tc>
      </w:tr>
      <w:tr w:rsidR="00C54B02" w14:paraId="182D25B2" w14:textId="77777777" w:rsidTr="0000168D">
        <w:trPr>
          <w:trHeight w:val="781"/>
        </w:trPr>
        <w:tc>
          <w:tcPr>
            <w:tcW w:w="8788" w:type="dxa"/>
            <w:vAlign w:val="center"/>
          </w:tcPr>
          <w:p w14:paraId="21FC6DC6" w14:textId="77777777" w:rsidR="00C54B02" w:rsidRDefault="00C54B02" w:rsidP="00C54B02">
            <w:pPr>
              <w:autoSpaceDE w:val="0"/>
              <w:autoSpaceDN w:val="0"/>
              <w:ind w:left="20"/>
              <w:rPr>
                <w:rFonts w:eastAsia="Times New Roman"/>
                <w:bCs/>
                <w:szCs w:val="36"/>
              </w:rPr>
            </w:pPr>
            <w:r>
              <w:rPr>
                <w:rFonts w:eastAsia="Times New Roman"/>
                <w:bCs/>
                <w:szCs w:val="36"/>
              </w:rPr>
              <w:t>Immediate burial with casket selected from our Funeral Home.</w:t>
            </w:r>
          </w:p>
          <w:p w14:paraId="13413B42" w14:textId="7C789A34" w:rsidR="00C54B02" w:rsidRDefault="00C54B02" w:rsidP="00C54B02">
            <w:pPr>
              <w:autoSpaceDE w:val="0"/>
              <w:autoSpaceDN w:val="0"/>
              <w:ind w:left="20"/>
              <w:rPr>
                <w:rFonts w:eastAsia="Times New Roman"/>
                <w:bCs/>
                <w:szCs w:val="36"/>
              </w:rPr>
            </w:pPr>
            <w:r>
              <w:rPr>
                <w:rFonts w:eastAsia="Times New Roman"/>
                <w:bCs/>
                <w:szCs w:val="36"/>
              </w:rPr>
              <w:t>**In addition to cost of selected casket plus applicable taxes. **</w:t>
            </w:r>
          </w:p>
        </w:tc>
        <w:tc>
          <w:tcPr>
            <w:tcW w:w="2526" w:type="dxa"/>
            <w:gridSpan w:val="4"/>
            <w:vAlign w:val="center"/>
          </w:tcPr>
          <w:p w14:paraId="488B0434" w14:textId="00A86812" w:rsidR="00C54B02" w:rsidRDefault="00C54B02" w:rsidP="00C54B02">
            <w:pPr>
              <w:jc w:val="right"/>
              <w:rPr>
                <w:rFonts w:eastAsia="Times New Roman"/>
                <w:szCs w:val="24"/>
              </w:rPr>
            </w:pPr>
            <w:r>
              <w:rPr>
                <w:rFonts w:eastAsia="Times New Roman"/>
                <w:szCs w:val="24"/>
              </w:rPr>
              <w:t>$2495.00</w:t>
            </w:r>
            <w:r w:rsidR="00F83A00">
              <w:rPr>
                <w:rFonts w:eastAsia="Times New Roman"/>
                <w:szCs w:val="24"/>
              </w:rPr>
              <w:t xml:space="preserve"> Plus Casket</w:t>
            </w:r>
          </w:p>
        </w:tc>
      </w:tr>
      <w:tr w:rsidR="00B665FE" w14:paraId="6342849E" w14:textId="77777777" w:rsidTr="009B3924">
        <w:tblPrEx>
          <w:jc w:val="center"/>
        </w:tblPrEx>
        <w:trPr>
          <w:gridAfter w:val="1"/>
          <w:wAfter w:w="32" w:type="dxa"/>
          <w:trHeight w:val="526"/>
          <w:jc w:val="center"/>
        </w:trPr>
        <w:tc>
          <w:tcPr>
            <w:tcW w:w="9209" w:type="dxa"/>
            <w:gridSpan w:val="2"/>
            <w:shd w:val="clear" w:color="auto" w:fill="FFFFFF" w:themeFill="background1"/>
            <w:vAlign w:val="center"/>
          </w:tcPr>
          <w:p w14:paraId="196FC7BA" w14:textId="77777777" w:rsidR="0000168D" w:rsidRPr="009B3924" w:rsidRDefault="0000168D" w:rsidP="00A23C9C">
            <w:pPr>
              <w:autoSpaceDE w:val="0"/>
              <w:autoSpaceDN w:val="0"/>
              <w:ind w:right="-105"/>
              <w:rPr>
                <w:b/>
                <w:bCs/>
                <w:color w:val="auto"/>
                <w:sz w:val="36"/>
                <w:szCs w:val="36"/>
                <w:u w:val="single"/>
              </w:rPr>
            </w:pPr>
          </w:p>
          <w:p w14:paraId="78A67C9B" w14:textId="77777777" w:rsidR="00777A2E" w:rsidRPr="009B3924" w:rsidRDefault="00777A2E" w:rsidP="00A23C9C">
            <w:pPr>
              <w:autoSpaceDE w:val="0"/>
              <w:autoSpaceDN w:val="0"/>
              <w:ind w:right="-105"/>
              <w:rPr>
                <w:b/>
                <w:bCs/>
                <w:color w:val="auto"/>
                <w:sz w:val="36"/>
                <w:szCs w:val="36"/>
                <w:u w:val="single"/>
              </w:rPr>
            </w:pPr>
          </w:p>
          <w:p w14:paraId="7CCA8822" w14:textId="77777777" w:rsidR="00777A2E" w:rsidRPr="009B3924" w:rsidRDefault="00777A2E" w:rsidP="00A23C9C">
            <w:pPr>
              <w:autoSpaceDE w:val="0"/>
              <w:autoSpaceDN w:val="0"/>
              <w:ind w:right="-105"/>
              <w:rPr>
                <w:b/>
                <w:bCs/>
                <w:color w:val="auto"/>
                <w:sz w:val="36"/>
                <w:szCs w:val="36"/>
                <w:u w:val="single"/>
              </w:rPr>
            </w:pPr>
          </w:p>
          <w:p w14:paraId="1639615F" w14:textId="77777777" w:rsidR="00777A2E" w:rsidRPr="009B3924" w:rsidRDefault="00777A2E" w:rsidP="00A23C9C">
            <w:pPr>
              <w:autoSpaceDE w:val="0"/>
              <w:autoSpaceDN w:val="0"/>
              <w:ind w:right="-105"/>
              <w:rPr>
                <w:b/>
                <w:bCs/>
                <w:color w:val="auto"/>
                <w:sz w:val="36"/>
                <w:szCs w:val="36"/>
                <w:u w:val="single"/>
              </w:rPr>
            </w:pPr>
          </w:p>
          <w:p w14:paraId="2541BF01" w14:textId="77777777" w:rsidR="00777A2E" w:rsidRPr="009B3924" w:rsidRDefault="00777A2E" w:rsidP="00A23C9C">
            <w:pPr>
              <w:autoSpaceDE w:val="0"/>
              <w:autoSpaceDN w:val="0"/>
              <w:ind w:right="-105"/>
              <w:rPr>
                <w:b/>
                <w:bCs/>
                <w:color w:val="auto"/>
                <w:sz w:val="36"/>
                <w:szCs w:val="36"/>
                <w:u w:val="single"/>
              </w:rPr>
            </w:pPr>
          </w:p>
          <w:p w14:paraId="24FBAB55" w14:textId="77777777" w:rsidR="00777A2E" w:rsidRPr="009B3924" w:rsidRDefault="00777A2E" w:rsidP="00A23C9C">
            <w:pPr>
              <w:autoSpaceDE w:val="0"/>
              <w:autoSpaceDN w:val="0"/>
              <w:ind w:right="-105"/>
              <w:rPr>
                <w:b/>
                <w:bCs/>
                <w:color w:val="auto"/>
                <w:sz w:val="36"/>
                <w:szCs w:val="36"/>
                <w:u w:val="single"/>
              </w:rPr>
            </w:pPr>
          </w:p>
          <w:p w14:paraId="28CFE534" w14:textId="77777777" w:rsidR="00777A2E" w:rsidRPr="009B3924" w:rsidRDefault="00777A2E" w:rsidP="00A23C9C">
            <w:pPr>
              <w:autoSpaceDE w:val="0"/>
              <w:autoSpaceDN w:val="0"/>
              <w:ind w:right="-105"/>
              <w:rPr>
                <w:b/>
                <w:bCs/>
                <w:color w:val="auto"/>
                <w:sz w:val="36"/>
                <w:szCs w:val="36"/>
                <w:u w:val="single"/>
              </w:rPr>
            </w:pPr>
          </w:p>
          <w:p w14:paraId="604FC684" w14:textId="77777777" w:rsidR="00777A2E" w:rsidRPr="009B3924" w:rsidRDefault="00777A2E" w:rsidP="00A23C9C">
            <w:pPr>
              <w:autoSpaceDE w:val="0"/>
              <w:autoSpaceDN w:val="0"/>
              <w:ind w:right="-105"/>
              <w:rPr>
                <w:b/>
                <w:bCs/>
                <w:color w:val="auto"/>
                <w:sz w:val="36"/>
                <w:szCs w:val="36"/>
                <w:u w:val="single"/>
              </w:rPr>
            </w:pPr>
          </w:p>
          <w:p w14:paraId="1F8B03C5" w14:textId="36EF67D9" w:rsidR="00B665FE" w:rsidRPr="009B3924" w:rsidRDefault="00125D45" w:rsidP="00A23C9C">
            <w:pPr>
              <w:autoSpaceDE w:val="0"/>
              <w:autoSpaceDN w:val="0"/>
              <w:ind w:right="-105"/>
              <w:rPr>
                <w:b/>
                <w:bCs/>
                <w:color w:val="auto"/>
                <w:sz w:val="36"/>
                <w:szCs w:val="36"/>
                <w:u w:val="single"/>
              </w:rPr>
            </w:pPr>
            <w:r w:rsidRPr="009B3924">
              <w:rPr>
                <w:b/>
                <w:bCs/>
                <w:color w:val="auto"/>
                <w:sz w:val="36"/>
                <w:szCs w:val="36"/>
                <w:u w:val="single"/>
              </w:rPr>
              <w:lastRenderedPageBreak/>
              <w:t>Direct Cremation</w:t>
            </w:r>
          </w:p>
        </w:tc>
        <w:tc>
          <w:tcPr>
            <w:tcW w:w="2073" w:type="dxa"/>
            <w:gridSpan w:val="2"/>
            <w:vAlign w:val="center"/>
          </w:tcPr>
          <w:p w14:paraId="62967050" w14:textId="77777777" w:rsidR="00A23C9C" w:rsidRPr="00666DC9" w:rsidRDefault="00A23C9C" w:rsidP="00313FD0">
            <w:pPr>
              <w:ind w:left="-915" w:hanging="195"/>
              <w:jc w:val="right"/>
              <w:rPr>
                <w:rFonts w:eastAsia="Times New Roman"/>
                <w:sz w:val="22"/>
              </w:rPr>
            </w:pPr>
          </w:p>
          <w:p w14:paraId="2F8172A8" w14:textId="77777777" w:rsidR="00A23C9C" w:rsidRPr="00666DC9" w:rsidRDefault="00A23C9C" w:rsidP="00313FD0">
            <w:pPr>
              <w:ind w:left="-915" w:hanging="195"/>
              <w:jc w:val="right"/>
              <w:rPr>
                <w:rFonts w:eastAsia="Times New Roman"/>
                <w:sz w:val="22"/>
              </w:rPr>
            </w:pPr>
          </w:p>
          <w:p w14:paraId="331C6459" w14:textId="52D8BFE3" w:rsidR="00B665FE" w:rsidRPr="00666DC9" w:rsidRDefault="0000168D" w:rsidP="00313FD0">
            <w:pPr>
              <w:ind w:left="-915" w:hanging="195"/>
              <w:jc w:val="right"/>
              <w:rPr>
                <w:rFonts w:eastAsia="Times New Roman"/>
                <w:sz w:val="22"/>
              </w:rPr>
            </w:pPr>
            <w:r w:rsidRPr="00666DC9">
              <w:rPr>
                <w:rFonts w:eastAsia="Times New Roman"/>
                <w:sz w:val="22"/>
              </w:rPr>
              <w:br/>
            </w:r>
            <w:r w:rsidR="00B665FE" w:rsidRPr="00666DC9">
              <w:rPr>
                <w:rFonts w:eastAsia="Times New Roman"/>
                <w:sz w:val="22"/>
              </w:rPr>
              <w:t xml:space="preserve"> </w:t>
            </w:r>
          </w:p>
        </w:tc>
      </w:tr>
      <w:tr w:rsidR="00B665FE" w14:paraId="72285026" w14:textId="77777777" w:rsidTr="009B3924">
        <w:tblPrEx>
          <w:jc w:val="center"/>
        </w:tblPrEx>
        <w:trPr>
          <w:gridAfter w:val="1"/>
          <w:wAfter w:w="32" w:type="dxa"/>
          <w:trHeight w:val="775"/>
          <w:jc w:val="center"/>
        </w:trPr>
        <w:tc>
          <w:tcPr>
            <w:tcW w:w="9209" w:type="dxa"/>
            <w:gridSpan w:val="2"/>
            <w:shd w:val="clear" w:color="auto" w:fill="FFFFFF" w:themeFill="background1"/>
            <w:vAlign w:val="center"/>
          </w:tcPr>
          <w:p w14:paraId="06532061" w14:textId="77777777" w:rsidR="00B665FE" w:rsidRPr="009B3924" w:rsidRDefault="00B665FE" w:rsidP="00756CAB">
            <w:pPr>
              <w:autoSpaceDE w:val="0"/>
              <w:autoSpaceDN w:val="0"/>
              <w:ind w:left="20"/>
              <w:rPr>
                <w:rFonts w:eastAsia="Times New Roman"/>
                <w:bCs/>
                <w:szCs w:val="36"/>
              </w:rPr>
            </w:pPr>
            <w:r w:rsidRPr="009B3924">
              <w:rPr>
                <w:rFonts w:eastAsia="Times New Roman"/>
                <w:bCs/>
                <w:szCs w:val="36"/>
              </w:rPr>
              <w:t>This charge includes removal of remains, local transportation to</w:t>
            </w:r>
            <w:r w:rsidR="00064678" w:rsidRPr="009B3924">
              <w:rPr>
                <w:rFonts w:eastAsia="Times New Roman"/>
                <w:bCs/>
                <w:szCs w:val="36"/>
              </w:rPr>
              <w:t xml:space="preserve"> &amp; from</w:t>
            </w:r>
            <w:r w:rsidRPr="009B3924">
              <w:rPr>
                <w:rFonts w:eastAsia="Times New Roman"/>
                <w:bCs/>
                <w:szCs w:val="36"/>
              </w:rPr>
              <w:t xml:space="preserve"> crematory, </w:t>
            </w:r>
            <w:r w:rsidR="00A94C08" w:rsidRPr="009B3924">
              <w:rPr>
                <w:rFonts w:eastAsia="Times New Roman"/>
                <w:bCs/>
                <w:szCs w:val="36"/>
              </w:rPr>
              <w:t xml:space="preserve">crematory fee </w:t>
            </w:r>
            <w:r w:rsidRPr="009B3924">
              <w:rPr>
                <w:rFonts w:eastAsia="Times New Roman"/>
                <w:bCs/>
                <w:szCs w:val="36"/>
              </w:rPr>
              <w:t>and basic services of staff.</w:t>
            </w:r>
            <w:r w:rsidR="00685DCF" w:rsidRPr="009B3924">
              <w:rPr>
                <w:rFonts w:eastAsia="Times New Roman"/>
                <w:bCs/>
                <w:szCs w:val="36"/>
              </w:rPr>
              <w:t xml:space="preserve"> </w:t>
            </w:r>
            <w:r w:rsidRPr="009B3924">
              <w:rPr>
                <w:rFonts w:eastAsia="Times New Roman"/>
                <w:bCs/>
                <w:szCs w:val="36"/>
              </w:rPr>
              <w:t>**This charge does not include any rites or ceremonies. **</w:t>
            </w:r>
          </w:p>
          <w:p w14:paraId="3457CFF9" w14:textId="77777777" w:rsidR="003B6E69" w:rsidRPr="009B3924" w:rsidRDefault="003B6E69" w:rsidP="00756CAB">
            <w:pPr>
              <w:autoSpaceDE w:val="0"/>
              <w:autoSpaceDN w:val="0"/>
              <w:ind w:left="20"/>
              <w:rPr>
                <w:rFonts w:eastAsia="Times New Roman"/>
                <w:bCs/>
                <w:szCs w:val="36"/>
              </w:rPr>
            </w:pPr>
          </w:p>
          <w:p w14:paraId="0DECE01F" w14:textId="42FAC63D" w:rsidR="003B6E69" w:rsidRPr="009B3924" w:rsidRDefault="00697274" w:rsidP="009B3924">
            <w:pPr>
              <w:shd w:val="clear" w:color="auto" w:fill="FFFFFF" w:themeFill="background1"/>
              <w:autoSpaceDE w:val="0"/>
              <w:autoSpaceDN w:val="0"/>
              <w:ind w:left="20"/>
              <w:rPr>
                <w:rFonts w:eastAsia="Times New Roman"/>
                <w:bCs/>
                <w:szCs w:val="36"/>
              </w:rPr>
            </w:pPr>
            <w:r w:rsidRPr="009B3924">
              <w:rPr>
                <w:rFonts w:eastAsia="Times New Roman"/>
                <w:bCs/>
                <w:szCs w:val="36"/>
              </w:rPr>
              <w:t xml:space="preserve">If you want to arrange a direct cremation, you can use an alternative container.  Alternative </w:t>
            </w:r>
            <w:r w:rsidR="002A55FB" w:rsidRPr="009B3924">
              <w:rPr>
                <w:rFonts w:eastAsia="Times New Roman"/>
                <w:bCs/>
                <w:szCs w:val="36"/>
              </w:rPr>
              <w:t xml:space="preserve">containers encase the body and can be made of materials like fiberboard or composition materials (with or without an outside covering).  The containers we provide are </w:t>
            </w:r>
            <w:r w:rsidR="001E55E2" w:rsidRPr="009B3924">
              <w:rPr>
                <w:rFonts w:eastAsia="Times New Roman"/>
                <w:bCs/>
                <w:szCs w:val="36"/>
              </w:rPr>
              <w:t>made of Cardboard</w:t>
            </w:r>
            <w:r w:rsidR="00240827" w:rsidRPr="009B3924">
              <w:rPr>
                <w:rFonts w:eastAsia="Times New Roman"/>
                <w:bCs/>
                <w:szCs w:val="36"/>
              </w:rPr>
              <w:t>, Fiberboard, and Poplar Veneer</w:t>
            </w:r>
          </w:p>
          <w:p w14:paraId="3B0B5384" w14:textId="3BF700F7" w:rsidR="001E55E2" w:rsidRPr="009B3924" w:rsidRDefault="001E55E2" w:rsidP="00756CAB">
            <w:pPr>
              <w:autoSpaceDE w:val="0"/>
              <w:autoSpaceDN w:val="0"/>
              <w:ind w:left="20"/>
              <w:rPr>
                <w:rFonts w:eastAsia="Times New Roman"/>
                <w:bCs/>
                <w:szCs w:val="36"/>
              </w:rPr>
            </w:pPr>
          </w:p>
        </w:tc>
        <w:tc>
          <w:tcPr>
            <w:tcW w:w="2073" w:type="dxa"/>
            <w:gridSpan w:val="2"/>
            <w:vAlign w:val="center"/>
          </w:tcPr>
          <w:p w14:paraId="3C8FC293" w14:textId="5B93DED7" w:rsidR="00B665FE" w:rsidRPr="00666DC9" w:rsidRDefault="00777A2E" w:rsidP="00B665FE">
            <w:pPr>
              <w:jc w:val="right"/>
              <w:rPr>
                <w:rFonts w:eastAsia="Times New Roman"/>
                <w:szCs w:val="24"/>
              </w:rPr>
            </w:pPr>
            <w:r w:rsidRPr="00666DC9">
              <w:rPr>
                <w:rFonts w:eastAsia="Times New Roman"/>
                <w:sz w:val="22"/>
              </w:rPr>
              <w:t>$995.00 to $4795.00</w:t>
            </w:r>
          </w:p>
        </w:tc>
      </w:tr>
      <w:tr w:rsidR="00685DCF" w:rsidRPr="004273EC" w14:paraId="1D89DFCE" w14:textId="77777777" w:rsidTr="005B799B">
        <w:tblPrEx>
          <w:jc w:val="center"/>
        </w:tblPrEx>
        <w:trPr>
          <w:gridAfter w:val="1"/>
          <w:wAfter w:w="32" w:type="dxa"/>
          <w:trHeight w:val="775"/>
          <w:jc w:val="center"/>
        </w:trPr>
        <w:tc>
          <w:tcPr>
            <w:tcW w:w="9209" w:type="dxa"/>
            <w:gridSpan w:val="2"/>
            <w:vAlign w:val="center"/>
          </w:tcPr>
          <w:p w14:paraId="6214F9F4" w14:textId="77777777" w:rsidR="00115886" w:rsidRPr="00666DC9" w:rsidRDefault="00115886" w:rsidP="00115886">
            <w:pPr>
              <w:autoSpaceDE w:val="0"/>
              <w:autoSpaceDN w:val="0"/>
              <w:ind w:left="20"/>
              <w:rPr>
                <w:rFonts w:eastAsia="Times New Roman"/>
                <w:bCs/>
                <w:szCs w:val="36"/>
              </w:rPr>
            </w:pPr>
            <w:r w:rsidRPr="00666DC9">
              <w:rPr>
                <w:rFonts w:eastAsia="Times New Roman"/>
                <w:bCs/>
                <w:szCs w:val="36"/>
              </w:rPr>
              <w:t>Direct cremation with the container provided by the purchaser</w:t>
            </w:r>
          </w:p>
          <w:p w14:paraId="1E54310C" w14:textId="57D3FE06" w:rsidR="00756CAB" w:rsidRPr="00666DC9" w:rsidRDefault="00756CAB" w:rsidP="00756CAB">
            <w:pPr>
              <w:autoSpaceDE w:val="0"/>
              <w:autoSpaceDN w:val="0"/>
              <w:ind w:left="20"/>
              <w:rPr>
                <w:rFonts w:eastAsia="Times New Roman"/>
                <w:bCs/>
                <w:szCs w:val="36"/>
              </w:rPr>
            </w:pPr>
          </w:p>
        </w:tc>
        <w:tc>
          <w:tcPr>
            <w:tcW w:w="2073" w:type="dxa"/>
            <w:gridSpan w:val="2"/>
            <w:vAlign w:val="center"/>
          </w:tcPr>
          <w:p w14:paraId="1C8A84C4" w14:textId="047FB9F2" w:rsidR="00115886" w:rsidRPr="00666DC9" w:rsidRDefault="00115886" w:rsidP="00115886">
            <w:pPr>
              <w:jc w:val="right"/>
              <w:rPr>
                <w:rFonts w:eastAsia="Times New Roman"/>
                <w:szCs w:val="24"/>
              </w:rPr>
            </w:pPr>
            <w:r w:rsidRPr="00666DC9">
              <w:rPr>
                <w:rFonts w:eastAsia="Times New Roman"/>
                <w:szCs w:val="24"/>
              </w:rPr>
              <w:t>$</w:t>
            </w:r>
            <w:r w:rsidR="000C222B">
              <w:rPr>
                <w:rFonts w:eastAsia="Times New Roman"/>
                <w:szCs w:val="24"/>
              </w:rPr>
              <w:t>800</w:t>
            </w:r>
            <w:r w:rsidRPr="00666DC9">
              <w:rPr>
                <w:rFonts w:eastAsia="Times New Roman"/>
                <w:szCs w:val="24"/>
              </w:rPr>
              <w:t>.00</w:t>
            </w:r>
          </w:p>
          <w:p w14:paraId="1EEA4C9D" w14:textId="450834EB" w:rsidR="00685DCF" w:rsidRPr="00666DC9" w:rsidRDefault="00685DCF" w:rsidP="00756CAB">
            <w:pPr>
              <w:rPr>
                <w:rFonts w:eastAsia="Times New Roman"/>
                <w:szCs w:val="24"/>
              </w:rPr>
            </w:pPr>
          </w:p>
        </w:tc>
      </w:tr>
      <w:tr w:rsidR="00B665FE" w14:paraId="4B42993D" w14:textId="77777777" w:rsidTr="009B3924">
        <w:tblPrEx>
          <w:jc w:val="center"/>
        </w:tblPrEx>
        <w:trPr>
          <w:gridAfter w:val="1"/>
          <w:wAfter w:w="32" w:type="dxa"/>
          <w:trHeight w:val="775"/>
          <w:jc w:val="center"/>
        </w:trPr>
        <w:tc>
          <w:tcPr>
            <w:tcW w:w="9209" w:type="dxa"/>
            <w:gridSpan w:val="2"/>
            <w:shd w:val="clear" w:color="auto" w:fill="auto"/>
            <w:vAlign w:val="center"/>
          </w:tcPr>
          <w:p w14:paraId="2AD6C723" w14:textId="57971DFB" w:rsidR="00115886" w:rsidRDefault="00115886" w:rsidP="00B665FE">
            <w:pPr>
              <w:autoSpaceDE w:val="0"/>
              <w:autoSpaceDN w:val="0"/>
              <w:ind w:left="20"/>
              <w:rPr>
                <w:rFonts w:eastAsia="Times New Roman"/>
                <w:bCs/>
                <w:szCs w:val="36"/>
              </w:rPr>
            </w:pPr>
            <w:r w:rsidRPr="009B3924">
              <w:rPr>
                <w:rFonts w:eastAsia="Times New Roman"/>
                <w:bCs/>
                <w:szCs w:val="36"/>
              </w:rPr>
              <w:t>Direct Cremation with casket or alternative container selected from our Funeral Home</w:t>
            </w:r>
          </w:p>
        </w:tc>
        <w:tc>
          <w:tcPr>
            <w:tcW w:w="2073" w:type="dxa"/>
            <w:gridSpan w:val="2"/>
            <w:vAlign w:val="center"/>
          </w:tcPr>
          <w:p w14:paraId="1CFC9304" w14:textId="77777777" w:rsidR="00115886" w:rsidRDefault="00115886" w:rsidP="00B665FE">
            <w:pPr>
              <w:jc w:val="right"/>
              <w:rPr>
                <w:rFonts w:eastAsia="Times New Roman"/>
                <w:szCs w:val="24"/>
              </w:rPr>
            </w:pPr>
          </w:p>
          <w:p w14:paraId="0CA25925" w14:textId="24CC4AED" w:rsidR="00115886" w:rsidRPr="00B665FE" w:rsidRDefault="00115886" w:rsidP="00B665FE">
            <w:pPr>
              <w:jc w:val="right"/>
              <w:rPr>
                <w:rFonts w:eastAsia="Times New Roman"/>
                <w:szCs w:val="24"/>
              </w:rPr>
            </w:pPr>
            <w:r w:rsidRPr="009B3924">
              <w:rPr>
                <w:rFonts w:eastAsia="Times New Roman"/>
                <w:szCs w:val="24"/>
              </w:rPr>
              <w:t>$</w:t>
            </w:r>
            <w:r w:rsidR="00F92533" w:rsidRPr="009B3924">
              <w:rPr>
                <w:rFonts w:eastAsia="Times New Roman"/>
                <w:szCs w:val="24"/>
              </w:rPr>
              <w:t>800</w:t>
            </w:r>
            <w:r>
              <w:rPr>
                <w:rFonts w:eastAsia="Times New Roman"/>
                <w:szCs w:val="24"/>
              </w:rPr>
              <w:t xml:space="preserve"> </w:t>
            </w:r>
            <w:r w:rsidRPr="00115886">
              <w:rPr>
                <w:rFonts w:eastAsia="Times New Roman"/>
                <w:sz w:val="20"/>
                <w:szCs w:val="20"/>
              </w:rPr>
              <w:t>plus Casket</w:t>
            </w:r>
            <w:r w:rsidR="005B799B">
              <w:rPr>
                <w:rFonts w:eastAsia="Times New Roman"/>
                <w:sz w:val="20"/>
                <w:szCs w:val="20"/>
              </w:rPr>
              <w:t xml:space="preserve"> </w:t>
            </w:r>
            <w:r w:rsidRPr="00115886">
              <w:rPr>
                <w:rFonts w:eastAsia="Times New Roman"/>
                <w:sz w:val="20"/>
                <w:szCs w:val="20"/>
              </w:rPr>
              <w:t>or Alternative Container</w:t>
            </w:r>
            <w:r>
              <w:rPr>
                <w:rFonts w:eastAsia="Times New Roman"/>
                <w:szCs w:val="24"/>
              </w:rPr>
              <w:t xml:space="preserve"> </w:t>
            </w:r>
          </w:p>
        </w:tc>
      </w:tr>
      <w:tr w:rsidR="00064678" w14:paraId="389D5474" w14:textId="77777777" w:rsidTr="005B799B">
        <w:tblPrEx>
          <w:jc w:val="center"/>
        </w:tblPrEx>
        <w:trPr>
          <w:gridAfter w:val="1"/>
          <w:wAfter w:w="32" w:type="dxa"/>
          <w:trHeight w:val="775"/>
          <w:jc w:val="center"/>
        </w:trPr>
        <w:tc>
          <w:tcPr>
            <w:tcW w:w="9209" w:type="dxa"/>
            <w:gridSpan w:val="2"/>
            <w:vAlign w:val="center"/>
          </w:tcPr>
          <w:p w14:paraId="4578A8AE" w14:textId="1BD86089" w:rsidR="00064678" w:rsidRDefault="00064678" w:rsidP="00B665FE">
            <w:pPr>
              <w:autoSpaceDE w:val="0"/>
              <w:autoSpaceDN w:val="0"/>
              <w:ind w:left="20"/>
              <w:rPr>
                <w:rFonts w:eastAsia="Times New Roman"/>
                <w:bCs/>
                <w:szCs w:val="36"/>
              </w:rPr>
            </w:pPr>
            <w:r>
              <w:rPr>
                <w:rFonts w:eastAsia="Times New Roman"/>
                <w:bCs/>
                <w:szCs w:val="36"/>
              </w:rPr>
              <w:t>Crematory Fee</w:t>
            </w:r>
          </w:p>
        </w:tc>
        <w:tc>
          <w:tcPr>
            <w:tcW w:w="2073" w:type="dxa"/>
            <w:gridSpan w:val="2"/>
            <w:vAlign w:val="center"/>
          </w:tcPr>
          <w:p w14:paraId="40EBFEDE" w14:textId="3AAE4E0C" w:rsidR="00064678" w:rsidRDefault="00064678" w:rsidP="00B665FE">
            <w:pPr>
              <w:jc w:val="right"/>
              <w:rPr>
                <w:rFonts w:eastAsia="Times New Roman"/>
                <w:szCs w:val="24"/>
              </w:rPr>
            </w:pPr>
            <w:r>
              <w:rPr>
                <w:rFonts w:eastAsia="Times New Roman"/>
                <w:szCs w:val="24"/>
              </w:rPr>
              <w:t>$</w:t>
            </w:r>
            <w:r w:rsidR="00A73BC7">
              <w:rPr>
                <w:rFonts w:eastAsia="Times New Roman"/>
                <w:szCs w:val="24"/>
              </w:rPr>
              <w:t>5</w:t>
            </w:r>
            <w:r>
              <w:rPr>
                <w:rFonts w:eastAsia="Times New Roman"/>
                <w:szCs w:val="24"/>
              </w:rPr>
              <w:t>00.00</w:t>
            </w:r>
          </w:p>
        </w:tc>
      </w:tr>
      <w:tr w:rsidR="00B665FE" w14:paraId="10B2F7B4" w14:textId="77777777" w:rsidTr="005B799B">
        <w:tblPrEx>
          <w:jc w:val="center"/>
        </w:tblPrEx>
        <w:trPr>
          <w:gridAfter w:val="1"/>
          <w:wAfter w:w="32" w:type="dxa"/>
          <w:trHeight w:val="775"/>
          <w:jc w:val="center"/>
        </w:trPr>
        <w:tc>
          <w:tcPr>
            <w:tcW w:w="9209" w:type="dxa"/>
            <w:gridSpan w:val="2"/>
            <w:vAlign w:val="center"/>
          </w:tcPr>
          <w:p w14:paraId="645CEEA6" w14:textId="7ECCCEF2" w:rsidR="00B665FE" w:rsidRDefault="00EC2484" w:rsidP="00B665FE">
            <w:pPr>
              <w:autoSpaceDE w:val="0"/>
              <w:autoSpaceDN w:val="0"/>
              <w:ind w:left="20"/>
              <w:rPr>
                <w:rFonts w:eastAsia="Times New Roman"/>
                <w:bCs/>
                <w:szCs w:val="36"/>
              </w:rPr>
            </w:pPr>
            <w:r>
              <w:rPr>
                <w:rFonts w:eastAsia="Times New Roman"/>
                <w:bCs/>
                <w:szCs w:val="36"/>
              </w:rPr>
              <w:t>A</w:t>
            </w:r>
            <w:r w:rsidR="00B665FE">
              <w:rPr>
                <w:rFonts w:eastAsia="Times New Roman"/>
                <w:bCs/>
                <w:szCs w:val="36"/>
              </w:rPr>
              <w:t xml:space="preserve">lternative </w:t>
            </w:r>
            <w:r>
              <w:rPr>
                <w:rFonts w:eastAsia="Times New Roman"/>
                <w:bCs/>
                <w:szCs w:val="36"/>
              </w:rPr>
              <w:t>C</w:t>
            </w:r>
            <w:r w:rsidR="00B665FE">
              <w:rPr>
                <w:rFonts w:eastAsia="Times New Roman"/>
                <w:bCs/>
                <w:szCs w:val="36"/>
              </w:rPr>
              <w:t>ontainer</w:t>
            </w:r>
            <w:r w:rsidR="00FC676A">
              <w:rPr>
                <w:rFonts w:eastAsia="Times New Roman"/>
                <w:bCs/>
                <w:szCs w:val="36"/>
              </w:rPr>
              <w:t>s</w:t>
            </w:r>
            <w:r>
              <w:rPr>
                <w:rFonts w:eastAsia="Times New Roman"/>
                <w:bCs/>
                <w:szCs w:val="36"/>
              </w:rPr>
              <w:t xml:space="preserve"> for Cremation</w:t>
            </w:r>
          </w:p>
        </w:tc>
        <w:tc>
          <w:tcPr>
            <w:tcW w:w="2073" w:type="dxa"/>
            <w:gridSpan w:val="2"/>
            <w:vAlign w:val="center"/>
          </w:tcPr>
          <w:p w14:paraId="5C3C4F16" w14:textId="09B1A369" w:rsidR="00B665FE" w:rsidRPr="00A94C08" w:rsidRDefault="00B665FE" w:rsidP="00A73BC7">
            <w:pPr>
              <w:rPr>
                <w:rFonts w:eastAsia="Times New Roman"/>
                <w:sz w:val="22"/>
              </w:rPr>
            </w:pPr>
            <w:r w:rsidRPr="009B3924">
              <w:rPr>
                <w:rFonts w:eastAsia="Times New Roman"/>
                <w:sz w:val="22"/>
              </w:rPr>
              <w:t>$1</w:t>
            </w:r>
            <w:r w:rsidR="00EC2484" w:rsidRPr="009B3924">
              <w:rPr>
                <w:rFonts w:eastAsia="Times New Roman"/>
                <w:sz w:val="22"/>
              </w:rPr>
              <w:t>95</w:t>
            </w:r>
            <w:r w:rsidRPr="009B3924">
              <w:rPr>
                <w:rFonts w:eastAsia="Times New Roman"/>
                <w:sz w:val="22"/>
              </w:rPr>
              <w:t>.00</w:t>
            </w:r>
            <w:r w:rsidR="00A73BC7" w:rsidRPr="00A94C08">
              <w:rPr>
                <w:rFonts w:eastAsia="Times New Roman"/>
                <w:sz w:val="22"/>
              </w:rPr>
              <w:t xml:space="preserve"> </w:t>
            </w:r>
            <w:r w:rsidR="00FC676A">
              <w:rPr>
                <w:rFonts w:eastAsia="Times New Roman"/>
                <w:sz w:val="22"/>
              </w:rPr>
              <w:t>to</w:t>
            </w:r>
            <w:r w:rsidR="00240827">
              <w:rPr>
                <w:rFonts w:eastAsia="Times New Roman"/>
                <w:sz w:val="22"/>
              </w:rPr>
              <w:t xml:space="preserve"> $</w:t>
            </w:r>
            <w:r w:rsidR="003A0CFC">
              <w:rPr>
                <w:rFonts w:eastAsia="Times New Roman"/>
                <w:sz w:val="22"/>
              </w:rPr>
              <w:t>1595.00</w:t>
            </w:r>
          </w:p>
        </w:tc>
      </w:tr>
      <w:tr w:rsidR="00685DCF" w14:paraId="263788C2" w14:textId="77777777" w:rsidTr="005B799B">
        <w:tblPrEx>
          <w:jc w:val="center"/>
        </w:tblPrEx>
        <w:trPr>
          <w:gridAfter w:val="1"/>
          <w:wAfter w:w="32" w:type="dxa"/>
          <w:trHeight w:val="775"/>
          <w:jc w:val="center"/>
        </w:trPr>
        <w:tc>
          <w:tcPr>
            <w:tcW w:w="9209" w:type="dxa"/>
            <w:gridSpan w:val="2"/>
            <w:vAlign w:val="center"/>
          </w:tcPr>
          <w:p w14:paraId="06AACCEC" w14:textId="17319BC2" w:rsidR="00685DCF" w:rsidRDefault="00685DCF" w:rsidP="00B665FE">
            <w:pPr>
              <w:autoSpaceDE w:val="0"/>
              <w:autoSpaceDN w:val="0"/>
              <w:ind w:left="20"/>
              <w:rPr>
                <w:rFonts w:eastAsia="Times New Roman"/>
                <w:bCs/>
                <w:szCs w:val="36"/>
              </w:rPr>
            </w:pPr>
            <w:r>
              <w:rPr>
                <w:rFonts w:eastAsia="Times New Roman"/>
                <w:bCs/>
                <w:szCs w:val="36"/>
              </w:rPr>
              <w:t xml:space="preserve">Transfer of Cremated Remains to Non-Funeral Home Purchased Urn </w:t>
            </w:r>
          </w:p>
        </w:tc>
        <w:tc>
          <w:tcPr>
            <w:tcW w:w="2073" w:type="dxa"/>
            <w:gridSpan w:val="2"/>
            <w:vAlign w:val="center"/>
          </w:tcPr>
          <w:p w14:paraId="61842976" w14:textId="5149B30F" w:rsidR="00685DCF" w:rsidRDefault="00685DCF" w:rsidP="00B665FE">
            <w:pPr>
              <w:jc w:val="right"/>
              <w:rPr>
                <w:rFonts w:eastAsia="Times New Roman"/>
                <w:szCs w:val="24"/>
              </w:rPr>
            </w:pPr>
            <w:r>
              <w:rPr>
                <w:rFonts w:eastAsia="Times New Roman"/>
                <w:szCs w:val="24"/>
              </w:rPr>
              <w:t>$</w:t>
            </w:r>
            <w:r w:rsidR="00C62F8A">
              <w:rPr>
                <w:rFonts w:eastAsia="Times New Roman"/>
                <w:szCs w:val="24"/>
              </w:rPr>
              <w:t>3</w:t>
            </w:r>
            <w:r>
              <w:rPr>
                <w:rFonts w:eastAsia="Times New Roman"/>
                <w:szCs w:val="24"/>
              </w:rPr>
              <w:t>5.00</w:t>
            </w:r>
          </w:p>
        </w:tc>
      </w:tr>
      <w:tr w:rsidR="00064678" w14:paraId="5AFF1228" w14:textId="77777777" w:rsidTr="005B799B">
        <w:tblPrEx>
          <w:jc w:val="center"/>
        </w:tblPrEx>
        <w:trPr>
          <w:gridAfter w:val="1"/>
          <w:wAfter w:w="32" w:type="dxa"/>
          <w:trHeight w:val="775"/>
          <w:jc w:val="center"/>
        </w:trPr>
        <w:tc>
          <w:tcPr>
            <w:tcW w:w="9209" w:type="dxa"/>
            <w:gridSpan w:val="2"/>
            <w:vAlign w:val="center"/>
          </w:tcPr>
          <w:p w14:paraId="4D46168E" w14:textId="58AE7832" w:rsidR="00064678" w:rsidRDefault="00064678" w:rsidP="00B665FE">
            <w:pPr>
              <w:autoSpaceDE w:val="0"/>
              <w:autoSpaceDN w:val="0"/>
              <w:ind w:left="20"/>
              <w:rPr>
                <w:rFonts w:eastAsia="Times New Roman"/>
                <w:bCs/>
                <w:szCs w:val="36"/>
              </w:rPr>
            </w:pPr>
            <w:r>
              <w:rPr>
                <w:rFonts w:eastAsia="Times New Roman"/>
                <w:bCs/>
                <w:szCs w:val="36"/>
              </w:rPr>
              <w:t>Use of Urn Ark outside of funeral home premises</w:t>
            </w:r>
          </w:p>
        </w:tc>
        <w:tc>
          <w:tcPr>
            <w:tcW w:w="2073" w:type="dxa"/>
            <w:gridSpan w:val="2"/>
            <w:vAlign w:val="center"/>
          </w:tcPr>
          <w:p w14:paraId="14DC1ADB" w14:textId="2CB8A322" w:rsidR="00064678" w:rsidRDefault="00064678" w:rsidP="00B665FE">
            <w:pPr>
              <w:jc w:val="right"/>
              <w:rPr>
                <w:rFonts w:eastAsia="Times New Roman"/>
                <w:szCs w:val="24"/>
              </w:rPr>
            </w:pPr>
            <w:r>
              <w:rPr>
                <w:rFonts w:eastAsia="Times New Roman"/>
                <w:szCs w:val="24"/>
              </w:rPr>
              <w:t>$50.00</w:t>
            </w:r>
          </w:p>
        </w:tc>
      </w:tr>
      <w:tr w:rsidR="00685DCF" w14:paraId="38B7935D" w14:textId="77777777" w:rsidTr="005B799B">
        <w:tblPrEx>
          <w:jc w:val="center"/>
        </w:tblPrEx>
        <w:trPr>
          <w:gridAfter w:val="1"/>
          <w:wAfter w:w="32" w:type="dxa"/>
          <w:trHeight w:val="775"/>
          <w:jc w:val="center"/>
        </w:trPr>
        <w:tc>
          <w:tcPr>
            <w:tcW w:w="9209" w:type="dxa"/>
            <w:gridSpan w:val="2"/>
            <w:vAlign w:val="center"/>
          </w:tcPr>
          <w:p w14:paraId="0434BB07" w14:textId="629F40C3" w:rsidR="00685DCF" w:rsidRDefault="00685DCF" w:rsidP="00B665FE">
            <w:pPr>
              <w:autoSpaceDE w:val="0"/>
              <w:autoSpaceDN w:val="0"/>
              <w:ind w:left="20"/>
              <w:rPr>
                <w:rFonts w:eastAsia="Times New Roman"/>
                <w:bCs/>
                <w:szCs w:val="36"/>
              </w:rPr>
            </w:pPr>
            <w:r>
              <w:rPr>
                <w:rFonts w:eastAsia="Times New Roman"/>
                <w:bCs/>
                <w:szCs w:val="36"/>
              </w:rPr>
              <w:t>Rental casket for memorial service</w:t>
            </w:r>
          </w:p>
        </w:tc>
        <w:tc>
          <w:tcPr>
            <w:tcW w:w="2073" w:type="dxa"/>
            <w:gridSpan w:val="2"/>
            <w:vAlign w:val="center"/>
          </w:tcPr>
          <w:p w14:paraId="75F7A666" w14:textId="2C7F9C97" w:rsidR="00685DCF" w:rsidRDefault="00685DCF" w:rsidP="00B665FE">
            <w:pPr>
              <w:jc w:val="right"/>
              <w:rPr>
                <w:rFonts w:eastAsia="Times New Roman"/>
                <w:szCs w:val="24"/>
              </w:rPr>
            </w:pPr>
            <w:r>
              <w:rPr>
                <w:rFonts w:eastAsia="Times New Roman"/>
                <w:szCs w:val="24"/>
              </w:rPr>
              <w:t>$</w:t>
            </w:r>
            <w:r w:rsidR="0000168D">
              <w:rPr>
                <w:rFonts w:eastAsia="Times New Roman"/>
                <w:szCs w:val="24"/>
              </w:rPr>
              <w:t>6</w:t>
            </w:r>
            <w:r>
              <w:rPr>
                <w:rFonts w:eastAsia="Times New Roman"/>
                <w:szCs w:val="24"/>
              </w:rPr>
              <w:t>95.00</w:t>
            </w:r>
          </w:p>
        </w:tc>
      </w:tr>
      <w:tr w:rsidR="0000168D" w14:paraId="359A57B0" w14:textId="77777777" w:rsidTr="005B799B">
        <w:tblPrEx>
          <w:jc w:val="center"/>
        </w:tblPrEx>
        <w:trPr>
          <w:gridAfter w:val="1"/>
          <w:wAfter w:w="32" w:type="dxa"/>
          <w:trHeight w:val="775"/>
          <w:jc w:val="center"/>
        </w:trPr>
        <w:tc>
          <w:tcPr>
            <w:tcW w:w="9209" w:type="dxa"/>
            <w:gridSpan w:val="2"/>
            <w:vAlign w:val="center"/>
          </w:tcPr>
          <w:p w14:paraId="6394FC1E" w14:textId="3EA85EE1" w:rsidR="0000168D" w:rsidRDefault="0000168D" w:rsidP="00B665FE">
            <w:pPr>
              <w:autoSpaceDE w:val="0"/>
              <w:autoSpaceDN w:val="0"/>
              <w:ind w:left="20"/>
              <w:rPr>
                <w:rFonts w:eastAsia="Times New Roman"/>
                <w:bCs/>
                <w:szCs w:val="36"/>
              </w:rPr>
            </w:pPr>
            <w:r>
              <w:rPr>
                <w:rFonts w:eastAsia="Times New Roman"/>
                <w:bCs/>
                <w:szCs w:val="36"/>
              </w:rPr>
              <w:t xml:space="preserve">Rental </w:t>
            </w:r>
            <w:r w:rsidR="00806313">
              <w:rPr>
                <w:rFonts w:eastAsia="Times New Roman"/>
                <w:bCs/>
                <w:szCs w:val="36"/>
              </w:rPr>
              <w:t xml:space="preserve">casket </w:t>
            </w:r>
            <w:r>
              <w:rPr>
                <w:rFonts w:eastAsia="Times New Roman"/>
                <w:bCs/>
                <w:szCs w:val="36"/>
              </w:rPr>
              <w:t>insert</w:t>
            </w:r>
          </w:p>
        </w:tc>
        <w:tc>
          <w:tcPr>
            <w:tcW w:w="2073" w:type="dxa"/>
            <w:gridSpan w:val="2"/>
            <w:vAlign w:val="center"/>
          </w:tcPr>
          <w:p w14:paraId="6598E51C" w14:textId="20C4BF66" w:rsidR="0000168D" w:rsidRDefault="0000168D" w:rsidP="00B665FE">
            <w:pPr>
              <w:jc w:val="right"/>
              <w:rPr>
                <w:rFonts w:eastAsia="Times New Roman"/>
                <w:szCs w:val="24"/>
              </w:rPr>
            </w:pPr>
            <w:r>
              <w:rPr>
                <w:rFonts w:eastAsia="Times New Roman"/>
                <w:szCs w:val="24"/>
              </w:rPr>
              <w:t>$395.00</w:t>
            </w:r>
          </w:p>
        </w:tc>
      </w:tr>
      <w:tr w:rsidR="00A077DF" w14:paraId="270916DB" w14:textId="77777777" w:rsidTr="005B799B">
        <w:tblPrEx>
          <w:jc w:val="center"/>
        </w:tblPrEx>
        <w:trPr>
          <w:gridAfter w:val="1"/>
          <w:wAfter w:w="32" w:type="dxa"/>
          <w:trHeight w:val="775"/>
          <w:jc w:val="center"/>
        </w:trPr>
        <w:tc>
          <w:tcPr>
            <w:tcW w:w="9209" w:type="dxa"/>
            <w:gridSpan w:val="2"/>
            <w:vAlign w:val="center"/>
          </w:tcPr>
          <w:p w14:paraId="018776A0" w14:textId="510001E2" w:rsidR="00A077DF" w:rsidRDefault="00A077DF" w:rsidP="00B665FE">
            <w:pPr>
              <w:autoSpaceDE w:val="0"/>
              <w:autoSpaceDN w:val="0"/>
              <w:ind w:left="20"/>
              <w:rPr>
                <w:rFonts w:eastAsia="Times New Roman"/>
                <w:bCs/>
                <w:szCs w:val="36"/>
              </w:rPr>
            </w:pPr>
            <w:r w:rsidRPr="009B3924">
              <w:rPr>
                <w:rFonts w:eastAsia="Times New Roman"/>
                <w:bCs/>
                <w:szCs w:val="36"/>
              </w:rPr>
              <w:t>Cremation Pouch</w:t>
            </w:r>
          </w:p>
        </w:tc>
        <w:tc>
          <w:tcPr>
            <w:tcW w:w="2073" w:type="dxa"/>
            <w:gridSpan w:val="2"/>
            <w:vAlign w:val="center"/>
          </w:tcPr>
          <w:p w14:paraId="44DE8109" w14:textId="55C9DF29" w:rsidR="00A077DF" w:rsidRDefault="00A077DF" w:rsidP="00B665FE">
            <w:pPr>
              <w:jc w:val="right"/>
              <w:rPr>
                <w:rFonts w:eastAsia="Times New Roman"/>
                <w:szCs w:val="24"/>
              </w:rPr>
            </w:pPr>
            <w:r w:rsidRPr="009B3924">
              <w:rPr>
                <w:rFonts w:eastAsia="Times New Roman"/>
                <w:szCs w:val="24"/>
              </w:rPr>
              <w:t>$30.00</w:t>
            </w:r>
          </w:p>
        </w:tc>
      </w:tr>
      <w:tr w:rsidR="00A077DF" w14:paraId="0D6F8610" w14:textId="77777777" w:rsidTr="005B799B">
        <w:tblPrEx>
          <w:jc w:val="center"/>
        </w:tblPrEx>
        <w:trPr>
          <w:gridAfter w:val="1"/>
          <w:wAfter w:w="32" w:type="dxa"/>
          <w:trHeight w:val="775"/>
          <w:jc w:val="center"/>
        </w:trPr>
        <w:tc>
          <w:tcPr>
            <w:tcW w:w="9209" w:type="dxa"/>
            <w:gridSpan w:val="2"/>
            <w:vAlign w:val="center"/>
          </w:tcPr>
          <w:p w14:paraId="3D500274" w14:textId="56BEB822" w:rsidR="00A077DF" w:rsidRDefault="00A077DF" w:rsidP="00B665FE">
            <w:pPr>
              <w:autoSpaceDE w:val="0"/>
              <w:autoSpaceDN w:val="0"/>
              <w:ind w:left="20"/>
              <w:rPr>
                <w:rFonts w:eastAsia="Times New Roman"/>
                <w:bCs/>
                <w:i/>
                <w:iCs/>
                <w:szCs w:val="36"/>
              </w:rPr>
            </w:pPr>
            <w:r w:rsidRPr="009B3924">
              <w:rPr>
                <w:rFonts w:eastAsia="Times New Roman"/>
                <w:bCs/>
                <w:szCs w:val="36"/>
              </w:rPr>
              <w:t>Temporary</w:t>
            </w:r>
            <w:r w:rsidR="00270236" w:rsidRPr="009B3924">
              <w:rPr>
                <w:rFonts w:eastAsia="Times New Roman"/>
                <w:bCs/>
                <w:szCs w:val="36"/>
              </w:rPr>
              <w:t xml:space="preserve"> Container </w:t>
            </w:r>
            <w:r w:rsidR="00270236" w:rsidRPr="009B3924">
              <w:rPr>
                <w:rFonts w:eastAsia="Times New Roman"/>
                <w:bCs/>
                <w:i/>
                <w:iCs/>
                <w:szCs w:val="36"/>
              </w:rPr>
              <w:t>(</w:t>
            </w:r>
            <w:r w:rsidR="000C222B" w:rsidRPr="009B3924">
              <w:rPr>
                <w:rFonts w:eastAsia="Times New Roman"/>
                <w:bCs/>
                <w:i/>
                <w:iCs/>
                <w:szCs w:val="36"/>
              </w:rPr>
              <w:t xml:space="preserve">when an </w:t>
            </w:r>
            <w:r w:rsidR="00270236" w:rsidRPr="009B3924">
              <w:rPr>
                <w:rFonts w:eastAsia="Times New Roman"/>
                <w:bCs/>
                <w:i/>
                <w:iCs/>
                <w:szCs w:val="36"/>
              </w:rPr>
              <w:t>Urn</w:t>
            </w:r>
            <w:r w:rsidR="000C222B" w:rsidRPr="009B3924">
              <w:rPr>
                <w:rFonts w:eastAsia="Times New Roman"/>
                <w:bCs/>
                <w:i/>
                <w:iCs/>
                <w:szCs w:val="36"/>
              </w:rPr>
              <w:t xml:space="preserve"> is not selected</w:t>
            </w:r>
            <w:r w:rsidR="00270236" w:rsidRPr="009B3924">
              <w:rPr>
                <w:rFonts w:eastAsia="Times New Roman"/>
                <w:bCs/>
                <w:i/>
                <w:iCs/>
                <w:szCs w:val="36"/>
              </w:rPr>
              <w:t>)</w:t>
            </w:r>
          </w:p>
          <w:p w14:paraId="2501F272" w14:textId="77777777" w:rsidR="009239F9" w:rsidRDefault="009239F9" w:rsidP="00B665FE">
            <w:pPr>
              <w:autoSpaceDE w:val="0"/>
              <w:autoSpaceDN w:val="0"/>
              <w:ind w:left="20"/>
              <w:rPr>
                <w:rFonts w:eastAsia="Times New Roman"/>
                <w:bCs/>
                <w:i/>
                <w:iCs/>
                <w:szCs w:val="36"/>
              </w:rPr>
            </w:pPr>
          </w:p>
          <w:p w14:paraId="3D4A5AB4" w14:textId="24D827A4" w:rsidR="009239F9" w:rsidRDefault="00B221FA" w:rsidP="00B665FE">
            <w:pPr>
              <w:autoSpaceDE w:val="0"/>
              <w:autoSpaceDN w:val="0"/>
              <w:ind w:left="20"/>
              <w:rPr>
                <w:rFonts w:eastAsia="Times New Roman"/>
                <w:bCs/>
                <w:szCs w:val="36"/>
              </w:rPr>
            </w:pPr>
            <w:r>
              <w:rPr>
                <w:rFonts w:eastAsia="Times New Roman"/>
                <w:bCs/>
                <w:szCs w:val="36"/>
              </w:rPr>
              <w:t>Oversize Alternative Cremation Container</w:t>
            </w:r>
          </w:p>
        </w:tc>
        <w:tc>
          <w:tcPr>
            <w:tcW w:w="2073" w:type="dxa"/>
            <w:gridSpan w:val="2"/>
            <w:vAlign w:val="center"/>
          </w:tcPr>
          <w:p w14:paraId="4AC1F699" w14:textId="77777777" w:rsidR="00B221FA" w:rsidRDefault="00B221FA" w:rsidP="00B665FE">
            <w:pPr>
              <w:jc w:val="right"/>
              <w:rPr>
                <w:rFonts w:eastAsia="Times New Roman"/>
                <w:szCs w:val="24"/>
              </w:rPr>
            </w:pPr>
          </w:p>
          <w:p w14:paraId="1C01509F" w14:textId="3B51C366" w:rsidR="00B221FA" w:rsidRDefault="00AB1085" w:rsidP="00B665FE">
            <w:pPr>
              <w:jc w:val="right"/>
              <w:rPr>
                <w:rFonts w:eastAsia="Times New Roman"/>
                <w:szCs w:val="24"/>
              </w:rPr>
            </w:pPr>
            <w:r w:rsidRPr="009B3924">
              <w:rPr>
                <w:rFonts w:eastAsia="Times New Roman"/>
                <w:szCs w:val="24"/>
              </w:rPr>
              <w:t>$15.00</w:t>
            </w:r>
          </w:p>
          <w:p w14:paraId="0BA76C5E" w14:textId="77777777" w:rsidR="00B221FA" w:rsidRDefault="00B221FA" w:rsidP="00B665FE">
            <w:pPr>
              <w:jc w:val="right"/>
              <w:rPr>
                <w:rFonts w:eastAsia="Times New Roman"/>
                <w:szCs w:val="24"/>
              </w:rPr>
            </w:pPr>
          </w:p>
          <w:p w14:paraId="688690D7" w14:textId="2D38A39A" w:rsidR="00A077DF" w:rsidRDefault="00B221FA" w:rsidP="00B665FE">
            <w:pPr>
              <w:jc w:val="right"/>
              <w:rPr>
                <w:rFonts w:eastAsia="Times New Roman"/>
                <w:szCs w:val="24"/>
              </w:rPr>
            </w:pPr>
            <w:r>
              <w:rPr>
                <w:rFonts w:eastAsia="Times New Roman"/>
                <w:szCs w:val="24"/>
              </w:rPr>
              <w:t>$495.00</w:t>
            </w:r>
            <w:r w:rsidR="00AB1085">
              <w:rPr>
                <w:rFonts w:eastAsia="Times New Roman"/>
                <w:szCs w:val="24"/>
              </w:rPr>
              <w:t xml:space="preserve">  </w:t>
            </w:r>
          </w:p>
        </w:tc>
      </w:tr>
      <w:tr w:rsidR="00685DCF" w14:paraId="5955F502" w14:textId="77777777" w:rsidTr="005B799B">
        <w:tblPrEx>
          <w:jc w:val="center"/>
        </w:tblPrEx>
        <w:trPr>
          <w:gridAfter w:val="1"/>
          <w:wAfter w:w="32" w:type="dxa"/>
          <w:trHeight w:val="775"/>
          <w:jc w:val="center"/>
        </w:trPr>
        <w:tc>
          <w:tcPr>
            <w:tcW w:w="9209" w:type="dxa"/>
            <w:gridSpan w:val="2"/>
            <w:vAlign w:val="center"/>
          </w:tcPr>
          <w:p w14:paraId="661B91EC" w14:textId="77777777" w:rsidR="00425DD4" w:rsidRDefault="00425DD4" w:rsidP="00A23C9C">
            <w:pPr>
              <w:autoSpaceDE w:val="0"/>
              <w:autoSpaceDN w:val="0"/>
              <w:ind w:left="20"/>
              <w:rPr>
                <w:b/>
                <w:bCs/>
                <w:color w:val="auto"/>
                <w:sz w:val="36"/>
                <w:szCs w:val="36"/>
                <w:u w:val="single"/>
              </w:rPr>
            </w:pPr>
          </w:p>
          <w:p w14:paraId="691DE9F3" w14:textId="67F9681A" w:rsidR="00685DCF" w:rsidRPr="00313FD0" w:rsidRDefault="00125D45" w:rsidP="00A23C9C">
            <w:pPr>
              <w:autoSpaceDE w:val="0"/>
              <w:autoSpaceDN w:val="0"/>
              <w:ind w:left="20"/>
              <w:rPr>
                <w:b/>
                <w:bCs/>
                <w:color w:val="auto"/>
                <w:sz w:val="36"/>
                <w:szCs w:val="36"/>
                <w:u w:val="single"/>
              </w:rPr>
            </w:pPr>
            <w:r w:rsidRPr="00313FD0">
              <w:rPr>
                <w:b/>
                <w:bCs/>
                <w:color w:val="auto"/>
                <w:sz w:val="36"/>
                <w:szCs w:val="36"/>
                <w:u w:val="single"/>
              </w:rPr>
              <w:t>Anatomical Donation</w:t>
            </w:r>
          </w:p>
          <w:p w14:paraId="4523434F" w14:textId="77777777" w:rsidR="00A23C9C" w:rsidRDefault="00A23C9C" w:rsidP="00AA1B79">
            <w:pPr>
              <w:autoSpaceDE w:val="0"/>
              <w:autoSpaceDN w:val="0"/>
              <w:ind w:left="20"/>
              <w:rPr>
                <w:rFonts w:eastAsia="Times New Roman"/>
                <w:bCs/>
                <w:szCs w:val="36"/>
              </w:rPr>
            </w:pPr>
          </w:p>
          <w:p w14:paraId="60B10DF8" w14:textId="0C521CB0" w:rsidR="00AA1B79" w:rsidRDefault="00AA1B79" w:rsidP="00AA1B79">
            <w:pPr>
              <w:autoSpaceDE w:val="0"/>
              <w:autoSpaceDN w:val="0"/>
              <w:ind w:left="20"/>
              <w:rPr>
                <w:rFonts w:eastAsia="Times New Roman"/>
                <w:bCs/>
                <w:szCs w:val="36"/>
              </w:rPr>
            </w:pPr>
            <w:r>
              <w:rPr>
                <w:rFonts w:eastAsia="Times New Roman"/>
                <w:bCs/>
                <w:szCs w:val="36"/>
              </w:rPr>
              <w:t xml:space="preserve">This charge includes basic services of staff, removal of remains, and transportation to the </w:t>
            </w:r>
            <w:r w:rsidR="00756CAB">
              <w:rPr>
                <w:rFonts w:eastAsia="Times New Roman"/>
                <w:bCs/>
                <w:szCs w:val="36"/>
              </w:rPr>
              <w:t>medical facility of choice</w:t>
            </w:r>
            <w:r w:rsidR="00540BC5">
              <w:rPr>
                <w:rFonts w:eastAsia="Times New Roman"/>
                <w:bCs/>
                <w:szCs w:val="36"/>
              </w:rPr>
              <w:t xml:space="preserve"> within 50 miles. Over 50 miles is $4.00 a </w:t>
            </w:r>
            <w:r w:rsidR="000355D8">
              <w:rPr>
                <w:rFonts w:eastAsia="Times New Roman"/>
                <w:bCs/>
                <w:szCs w:val="36"/>
              </w:rPr>
              <w:t>loaded mile</w:t>
            </w:r>
            <w:r>
              <w:rPr>
                <w:rFonts w:eastAsia="Times New Roman"/>
                <w:bCs/>
                <w:szCs w:val="36"/>
              </w:rPr>
              <w:t xml:space="preserve">.  </w:t>
            </w:r>
          </w:p>
          <w:p w14:paraId="78F426AF" w14:textId="69864FD2" w:rsidR="00685DCF" w:rsidRDefault="00685DCF" w:rsidP="00B665FE">
            <w:pPr>
              <w:autoSpaceDE w:val="0"/>
              <w:autoSpaceDN w:val="0"/>
              <w:ind w:left="20"/>
              <w:rPr>
                <w:rFonts w:eastAsia="Times New Roman"/>
                <w:bCs/>
                <w:szCs w:val="36"/>
              </w:rPr>
            </w:pPr>
          </w:p>
        </w:tc>
        <w:tc>
          <w:tcPr>
            <w:tcW w:w="2073" w:type="dxa"/>
            <w:gridSpan w:val="2"/>
            <w:vAlign w:val="center"/>
          </w:tcPr>
          <w:p w14:paraId="497CF1D3" w14:textId="44123ADA" w:rsidR="00685DCF" w:rsidRDefault="00685DCF" w:rsidP="00064678">
            <w:pPr>
              <w:ind w:left="168"/>
              <w:jc w:val="right"/>
              <w:rPr>
                <w:rFonts w:eastAsia="Times New Roman"/>
                <w:szCs w:val="24"/>
              </w:rPr>
            </w:pPr>
            <w:r>
              <w:rPr>
                <w:rFonts w:eastAsia="Times New Roman"/>
                <w:szCs w:val="24"/>
              </w:rPr>
              <w:t>$995.00</w:t>
            </w:r>
          </w:p>
        </w:tc>
      </w:tr>
      <w:tr w:rsidR="00AA1B79" w14:paraId="60BB1193" w14:textId="77777777" w:rsidTr="005B799B">
        <w:tblPrEx>
          <w:jc w:val="center"/>
        </w:tblPrEx>
        <w:trPr>
          <w:gridAfter w:val="1"/>
          <w:wAfter w:w="32" w:type="dxa"/>
          <w:trHeight w:val="775"/>
          <w:jc w:val="center"/>
        </w:trPr>
        <w:tc>
          <w:tcPr>
            <w:tcW w:w="9209" w:type="dxa"/>
            <w:gridSpan w:val="2"/>
            <w:vAlign w:val="center"/>
          </w:tcPr>
          <w:p w14:paraId="699051BB" w14:textId="77777777" w:rsidR="000400C3" w:rsidRPr="000C222B" w:rsidRDefault="000400C3" w:rsidP="00724BE9">
            <w:pPr>
              <w:autoSpaceDE w:val="0"/>
              <w:autoSpaceDN w:val="0"/>
              <w:ind w:left="20"/>
              <w:jc w:val="center"/>
              <w:rPr>
                <w:b/>
                <w:bCs/>
                <w:color w:val="auto"/>
                <w:sz w:val="16"/>
                <w:szCs w:val="16"/>
                <w:u w:val="single"/>
              </w:rPr>
            </w:pPr>
          </w:p>
          <w:p w14:paraId="1E42E736" w14:textId="4D8E71A1" w:rsidR="00AA1B79" w:rsidRPr="00313FD0" w:rsidRDefault="00125D45" w:rsidP="00A23C9C">
            <w:pPr>
              <w:autoSpaceDE w:val="0"/>
              <w:autoSpaceDN w:val="0"/>
              <w:ind w:left="20"/>
              <w:rPr>
                <w:b/>
                <w:bCs/>
                <w:color w:val="auto"/>
                <w:sz w:val="36"/>
                <w:szCs w:val="36"/>
                <w:u w:val="single"/>
              </w:rPr>
            </w:pPr>
            <w:r w:rsidRPr="00313FD0">
              <w:rPr>
                <w:b/>
                <w:bCs/>
                <w:color w:val="auto"/>
                <w:sz w:val="36"/>
                <w:szCs w:val="36"/>
                <w:u w:val="single"/>
              </w:rPr>
              <w:t>Caskets</w:t>
            </w:r>
          </w:p>
          <w:p w14:paraId="0E3DD37D" w14:textId="74DA1074" w:rsidR="00AA1B79" w:rsidRDefault="00AA1B79" w:rsidP="00B665FE">
            <w:pPr>
              <w:autoSpaceDE w:val="0"/>
              <w:autoSpaceDN w:val="0"/>
              <w:ind w:left="20"/>
              <w:rPr>
                <w:rFonts w:eastAsia="Times New Roman"/>
                <w:bCs/>
                <w:szCs w:val="36"/>
              </w:rPr>
            </w:pPr>
            <w:r w:rsidRPr="00425DD4">
              <w:rPr>
                <w:rFonts w:eastAsia="Times New Roman"/>
                <w:bCs/>
                <w:i/>
                <w:iCs/>
                <w:szCs w:val="36"/>
              </w:rPr>
              <w:t>A complete price list will be provided at the funeral home</w:t>
            </w:r>
            <w:r>
              <w:rPr>
                <w:rFonts w:eastAsia="Times New Roman"/>
                <w:bCs/>
                <w:szCs w:val="36"/>
              </w:rPr>
              <w:t>.</w:t>
            </w:r>
          </w:p>
        </w:tc>
        <w:tc>
          <w:tcPr>
            <w:tcW w:w="2073" w:type="dxa"/>
            <w:gridSpan w:val="2"/>
            <w:vAlign w:val="center"/>
          </w:tcPr>
          <w:p w14:paraId="73253A60" w14:textId="77777777" w:rsidR="00425DD4" w:rsidRPr="00DC3AC1" w:rsidRDefault="00425DD4" w:rsidP="00313FD0">
            <w:pPr>
              <w:autoSpaceDE w:val="0"/>
              <w:autoSpaceDN w:val="0"/>
              <w:ind w:left="-375"/>
              <w:jc w:val="right"/>
              <w:rPr>
                <w:rFonts w:eastAsia="Times New Roman"/>
                <w:bCs/>
                <w:sz w:val="22"/>
              </w:rPr>
            </w:pPr>
          </w:p>
          <w:p w14:paraId="265820F7" w14:textId="77777777" w:rsidR="00425DD4" w:rsidRPr="00DC3AC1" w:rsidRDefault="00425DD4" w:rsidP="00313FD0">
            <w:pPr>
              <w:autoSpaceDE w:val="0"/>
              <w:autoSpaceDN w:val="0"/>
              <w:ind w:left="-375"/>
              <w:jc w:val="right"/>
              <w:rPr>
                <w:rFonts w:eastAsia="Times New Roman"/>
                <w:bCs/>
                <w:sz w:val="22"/>
              </w:rPr>
            </w:pPr>
          </w:p>
          <w:p w14:paraId="74E7191B" w14:textId="5E24FB96" w:rsidR="00AA1B79" w:rsidRPr="00DC3AC1" w:rsidRDefault="00AA1B79" w:rsidP="00313FD0">
            <w:pPr>
              <w:autoSpaceDE w:val="0"/>
              <w:autoSpaceDN w:val="0"/>
              <w:ind w:left="-375"/>
              <w:jc w:val="right"/>
              <w:rPr>
                <w:rFonts w:eastAsia="Times New Roman"/>
                <w:sz w:val="22"/>
              </w:rPr>
            </w:pPr>
            <w:r w:rsidRPr="00DC3AC1">
              <w:rPr>
                <w:rFonts w:eastAsia="Times New Roman"/>
                <w:bCs/>
                <w:sz w:val="22"/>
              </w:rPr>
              <w:t>$</w:t>
            </w:r>
            <w:r w:rsidR="000400C3" w:rsidRPr="00DC3AC1">
              <w:rPr>
                <w:rFonts w:eastAsia="Times New Roman"/>
                <w:bCs/>
                <w:sz w:val="22"/>
              </w:rPr>
              <w:t>1</w:t>
            </w:r>
            <w:r w:rsidR="00455811" w:rsidRPr="00DC3AC1">
              <w:rPr>
                <w:rFonts w:eastAsia="Times New Roman"/>
                <w:bCs/>
                <w:sz w:val="22"/>
              </w:rPr>
              <w:t>9</w:t>
            </w:r>
            <w:r w:rsidR="000400C3" w:rsidRPr="00DC3AC1">
              <w:rPr>
                <w:rFonts w:eastAsia="Times New Roman"/>
                <w:bCs/>
                <w:sz w:val="22"/>
              </w:rPr>
              <w:t>9</w:t>
            </w:r>
            <w:r w:rsidRPr="00DC3AC1">
              <w:rPr>
                <w:rFonts w:eastAsia="Times New Roman"/>
                <w:bCs/>
                <w:sz w:val="22"/>
              </w:rPr>
              <w:t>5.00 to $</w:t>
            </w:r>
            <w:r w:rsidR="005A6CB4">
              <w:rPr>
                <w:rFonts w:eastAsia="Times New Roman"/>
                <w:bCs/>
                <w:sz w:val="22"/>
              </w:rPr>
              <w:t>85</w:t>
            </w:r>
            <w:r w:rsidRPr="00DC3AC1">
              <w:rPr>
                <w:rFonts w:eastAsia="Times New Roman"/>
                <w:bCs/>
                <w:sz w:val="22"/>
              </w:rPr>
              <w:t>95.00</w:t>
            </w:r>
          </w:p>
        </w:tc>
      </w:tr>
      <w:tr w:rsidR="00AA1B79" w14:paraId="31A4663A" w14:textId="77777777" w:rsidTr="005B799B">
        <w:tblPrEx>
          <w:jc w:val="center"/>
        </w:tblPrEx>
        <w:trPr>
          <w:gridAfter w:val="1"/>
          <w:wAfter w:w="32" w:type="dxa"/>
          <w:trHeight w:val="775"/>
          <w:jc w:val="center"/>
        </w:trPr>
        <w:tc>
          <w:tcPr>
            <w:tcW w:w="9209" w:type="dxa"/>
            <w:gridSpan w:val="2"/>
            <w:vAlign w:val="center"/>
          </w:tcPr>
          <w:p w14:paraId="1B5D0DA8" w14:textId="7FC20BF5" w:rsidR="00AA1B79" w:rsidRPr="00313FD0" w:rsidRDefault="00125D45" w:rsidP="00A23C9C">
            <w:pPr>
              <w:autoSpaceDE w:val="0"/>
              <w:autoSpaceDN w:val="0"/>
              <w:ind w:left="20"/>
              <w:rPr>
                <w:b/>
                <w:bCs/>
                <w:color w:val="auto"/>
                <w:sz w:val="36"/>
                <w:szCs w:val="36"/>
                <w:u w:val="single"/>
              </w:rPr>
            </w:pPr>
            <w:r w:rsidRPr="00313FD0">
              <w:rPr>
                <w:b/>
                <w:bCs/>
                <w:color w:val="auto"/>
                <w:sz w:val="36"/>
                <w:szCs w:val="36"/>
                <w:u w:val="single"/>
              </w:rPr>
              <w:t>Outer Burial Containers</w:t>
            </w:r>
          </w:p>
          <w:p w14:paraId="43401625" w14:textId="6CB61B6A" w:rsidR="006C6B33" w:rsidRPr="00425DD4" w:rsidRDefault="006C6B33" w:rsidP="006C6B33">
            <w:pPr>
              <w:rPr>
                <w:rFonts w:eastAsia="Times New Roman"/>
                <w:bCs/>
                <w:i/>
                <w:iCs/>
                <w:szCs w:val="36"/>
              </w:rPr>
            </w:pPr>
            <w:r w:rsidRPr="00425DD4">
              <w:rPr>
                <w:rFonts w:eastAsia="Times New Roman"/>
                <w:bCs/>
                <w:i/>
                <w:iCs/>
                <w:szCs w:val="36"/>
              </w:rPr>
              <w:t>A complete price list will be provided at the funeral home.</w:t>
            </w:r>
          </w:p>
        </w:tc>
        <w:tc>
          <w:tcPr>
            <w:tcW w:w="2073" w:type="dxa"/>
            <w:gridSpan w:val="2"/>
            <w:vAlign w:val="center"/>
          </w:tcPr>
          <w:p w14:paraId="6C9D2A31" w14:textId="77777777" w:rsidR="00425DD4" w:rsidRDefault="00425DD4" w:rsidP="00B665FE">
            <w:pPr>
              <w:jc w:val="right"/>
              <w:rPr>
                <w:rFonts w:eastAsia="Times New Roman"/>
                <w:szCs w:val="24"/>
              </w:rPr>
            </w:pPr>
          </w:p>
          <w:p w14:paraId="0C9E580B" w14:textId="16BE4D6B" w:rsidR="00AA1B79" w:rsidRPr="000C222B" w:rsidRDefault="00AA1B79" w:rsidP="000C222B">
            <w:pPr>
              <w:rPr>
                <w:rFonts w:eastAsia="Times New Roman"/>
                <w:sz w:val="22"/>
              </w:rPr>
            </w:pPr>
            <w:r w:rsidRPr="000C222B">
              <w:rPr>
                <w:rFonts w:eastAsia="Times New Roman"/>
                <w:sz w:val="22"/>
              </w:rPr>
              <w:t xml:space="preserve">$295.00 to </w:t>
            </w:r>
            <w:r w:rsidR="000C222B" w:rsidRPr="000C222B">
              <w:rPr>
                <w:rFonts w:eastAsia="Times New Roman"/>
                <w:sz w:val="22"/>
              </w:rPr>
              <w:t>$</w:t>
            </w:r>
            <w:r w:rsidR="000400C3" w:rsidRPr="000C222B">
              <w:rPr>
                <w:rFonts w:eastAsia="Times New Roman"/>
                <w:sz w:val="22"/>
              </w:rPr>
              <w:t>395</w:t>
            </w:r>
            <w:r w:rsidRPr="000C222B">
              <w:rPr>
                <w:rFonts w:eastAsia="Times New Roman"/>
                <w:sz w:val="22"/>
              </w:rPr>
              <w:t>.00</w:t>
            </w:r>
          </w:p>
        </w:tc>
      </w:tr>
    </w:tbl>
    <w:p w14:paraId="1171F1B9" w14:textId="77777777" w:rsidR="001F362A" w:rsidRDefault="001F362A" w:rsidP="00F240B0">
      <w:pPr>
        <w:autoSpaceDE w:val="0"/>
        <w:autoSpaceDN w:val="0"/>
        <w:ind w:left="20"/>
        <w:jc w:val="center"/>
        <w:rPr>
          <w:color w:val="9A0000"/>
          <w:sz w:val="28"/>
          <w:szCs w:val="28"/>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gridCol w:w="1700"/>
      </w:tblGrid>
      <w:tr w:rsidR="00724BE9" w14:paraId="3C5C97BD" w14:textId="77777777" w:rsidTr="0099766D">
        <w:trPr>
          <w:trHeight w:val="570"/>
        </w:trPr>
        <w:tc>
          <w:tcPr>
            <w:tcW w:w="11220" w:type="dxa"/>
            <w:gridSpan w:val="2"/>
            <w:vAlign w:val="center"/>
          </w:tcPr>
          <w:p w14:paraId="500E45B4" w14:textId="77777777" w:rsidR="00A23C9C" w:rsidRDefault="00A23C9C" w:rsidP="00A23C9C">
            <w:pPr>
              <w:autoSpaceDE w:val="0"/>
              <w:autoSpaceDN w:val="0"/>
              <w:ind w:left="20"/>
              <w:rPr>
                <w:b/>
                <w:bCs/>
                <w:color w:val="auto"/>
                <w:sz w:val="36"/>
                <w:szCs w:val="36"/>
                <w:u w:val="single"/>
              </w:rPr>
            </w:pPr>
          </w:p>
          <w:p w14:paraId="6593D319" w14:textId="261E2F61" w:rsidR="00A23C9C" w:rsidRDefault="00125D45" w:rsidP="00A23C9C">
            <w:pPr>
              <w:autoSpaceDE w:val="0"/>
              <w:autoSpaceDN w:val="0"/>
              <w:ind w:left="20"/>
              <w:rPr>
                <w:i/>
                <w:iCs/>
                <w:color w:val="auto"/>
                <w:sz w:val="36"/>
                <w:szCs w:val="36"/>
              </w:rPr>
            </w:pPr>
            <w:r w:rsidRPr="00313FD0">
              <w:rPr>
                <w:b/>
                <w:bCs/>
                <w:color w:val="auto"/>
                <w:sz w:val="36"/>
                <w:szCs w:val="36"/>
                <w:u w:val="single"/>
              </w:rPr>
              <w:t>Other Merchandise</w:t>
            </w:r>
            <w:r w:rsidR="00C54B02" w:rsidRPr="00A23C9C">
              <w:rPr>
                <w:b/>
                <w:bCs/>
                <w:color w:val="auto"/>
                <w:sz w:val="36"/>
                <w:szCs w:val="36"/>
              </w:rPr>
              <w:t xml:space="preserve"> </w:t>
            </w:r>
            <w:r w:rsidR="00C54B02" w:rsidRPr="00C54B02">
              <w:rPr>
                <w:color w:val="auto"/>
                <w:sz w:val="18"/>
                <w:szCs w:val="18"/>
              </w:rPr>
              <w:t>(</w:t>
            </w:r>
            <w:r w:rsidR="00C54B02">
              <w:rPr>
                <w:color w:val="auto"/>
                <w:sz w:val="18"/>
                <w:szCs w:val="18"/>
              </w:rPr>
              <w:t>p</w:t>
            </w:r>
            <w:r w:rsidR="00C54B02" w:rsidRPr="00C54B02">
              <w:rPr>
                <w:color w:val="auto"/>
                <w:sz w:val="18"/>
                <w:szCs w:val="18"/>
              </w:rPr>
              <w:t>lus tax)</w:t>
            </w:r>
            <w:r w:rsidR="00A23C9C" w:rsidRPr="00A23C9C">
              <w:rPr>
                <w:i/>
                <w:iCs/>
                <w:color w:val="auto"/>
                <w:sz w:val="36"/>
                <w:szCs w:val="36"/>
              </w:rPr>
              <w:t xml:space="preserve"> </w:t>
            </w:r>
          </w:p>
          <w:p w14:paraId="237AE2D4" w14:textId="65F79173" w:rsidR="00724BE9" w:rsidRPr="00A23C9C" w:rsidRDefault="00A23C9C" w:rsidP="00A23C9C">
            <w:pPr>
              <w:autoSpaceDE w:val="0"/>
              <w:autoSpaceDN w:val="0"/>
              <w:ind w:left="20"/>
              <w:rPr>
                <w:b/>
                <w:bCs/>
                <w:color w:val="auto"/>
                <w:szCs w:val="24"/>
                <w:u w:val="single"/>
              </w:rPr>
            </w:pPr>
            <w:r w:rsidRPr="00A23C9C">
              <w:rPr>
                <w:i/>
                <w:iCs/>
                <w:color w:val="auto"/>
                <w:szCs w:val="24"/>
              </w:rPr>
              <w:t>All merchandise is subject to North Carolina State taxes</w:t>
            </w:r>
          </w:p>
        </w:tc>
      </w:tr>
      <w:tr w:rsidR="001F362A" w14:paraId="262BC8ED" w14:textId="77777777" w:rsidTr="0099766D">
        <w:trPr>
          <w:trHeight w:val="578"/>
        </w:trPr>
        <w:tc>
          <w:tcPr>
            <w:tcW w:w="9520" w:type="dxa"/>
            <w:vAlign w:val="center"/>
          </w:tcPr>
          <w:p w14:paraId="0DC744C9" w14:textId="77777777" w:rsidR="00370E35" w:rsidRDefault="00370E35" w:rsidP="006C6B33">
            <w:pPr>
              <w:autoSpaceDE w:val="0"/>
              <w:autoSpaceDN w:val="0"/>
              <w:ind w:left="20"/>
              <w:rPr>
                <w:rFonts w:eastAsia="Times New Roman"/>
                <w:bCs/>
                <w:szCs w:val="36"/>
              </w:rPr>
            </w:pPr>
          </w:p>
          <w:p w14:paraId="2099D9E5" w14:textId="4948ED5F" w:rsidR="00370E35" w:rsidRDefault="00370E35" w:rsidP="006C6B33">
            <w:pPr>
              <w:autoSpaceDE w:val="0"/>
              <w:autoSpaceDN w:val="0"/>
              <w:ind w:left="20"/>
              <w:rPr>
                <w:rFonts w:eastAsia="Times New Roman"/>
                <w:bCs/>
                <w:szCs w:val="36"/>
              </w:rPr>
            </w:pPr>
            <w:r>
              <w:rPr>
                <w:rFonts w:eastAsia="Times New Roman"/>
                <w:bCs/>
                <w:szCs w:val="36"/>
              </w:rPr>
              <w:t xml:space="preserve">Memorial Packages: </w:t>
            </w:r>
          </w:p>
          <w:p w14:paraId="13DAC1A7" w14:textId="4A323746" w:rsidR="001F362A" w:rsidRPr="006C6B33" w:rsidRDefault="00370E35" w:rsidP="006C6B33">
            <w:pPr>
              <w:autoSpaceDE w:val="0"/>
              <w:autoSpaceDN w:val="0"/>
              <w:ind w:left="20"/>
              <w:rPr>
                <w:rFonts w:eastAsia="Times New Roman"/>
                <w:bCs/>
                <w:szCs w:val="36"/>
              </w:rPr>
            </w:pPr>
            <w:r>
              <w:rPr>
                <w:rFonts w:eastAsia="Times New Roman"/>
                <w:bCs/>
                <w:szCs w:val="36"/>
              </w:rPr>
              <w:t>(</w:t>
            </w:r>
            <w:r w:rsidRPr="00370E35">
              <w:rPr>
                <w:rFonts w:eastAsia="Times New Roman"/>
                <w:bCs/>
                <w:i/>
                <w:iCs/>
                <w:sz w:val="20"/>
                <w:szCs w:val="20"/>
              </w:rPr>
              <w:t>Include</w:t>
            </w:r>
            <w:r>
              <w:rPr>
                <w:rFonts w:eastAsia="Times New Roman"/>
                <w:bCs/>
                <w:sz w:val="20"/>
                <w:szCs w:val="20"/>
              </w:rPr>
              <w:t>:</w:t>
            </w:r>
            <w:r w:rsidRPr="00370E35">
              <w:rPr>
                <w:rFonts w:eastAsia="Times New Roman"/>
                <w:bCs/>
                <w:sz w:val="20"/>
                <w:szCs w:val="20"/>
              </w:rPr>
              <w:t xml:space="preserve"> </w:t>
            </w:r>
            <w:r w:rsidR="004C1705" w:rsidRPr="00370E35">
              <w:rPr>
                <w:rFonts w:eastAsia="Times New Roman"/>
                <w:bCs/>
                <w:sz w:val="20"/>
                <w:szCs w:val="20"/>
              </w:rPr>
              <w:t xml:space="preserve">Register Book, Memorial </w:t>
            </w:r>
            <w:r w:rsidR="004447C2">
              <w:rPr>
                <w:rFonts w:eastAsia="Times New Roman"/>
                <w:bCs/>
                <w:sz w:val="20"/>
                <w:szCs w:val="20"/>
              </w:rPr>
              <w:t>Folders</w:t>
            </w:r>
            <w:r w:rsidR="00247C62" w:rsidRPr="00370E35">
              <w:rPr>
                <w:rFonts w:eastAsia="Times New Roman"/>
                <w:bCs/>
                <w:sz w:val="20"/>
                <w:szCs w:val="20"/>
              </w:rPr>
              <w:t xml:space="preserve">, Acknowledgement </w:t>
            </w:r>
            <w:r w:rsidRPr="00370E35">
              <w:rPr>
                <w:rFonts w:eastAsia="Times New Roman"/>
                <w:bCs/>
                <w:sz w:val="20"/>
                <w:szCs w:val="20"/>
              </w:rPr>
              <w:t>Ca</w:t>
            </w:r>
            <w:r w:rsidR="00247C62" w:rsidRPr="00370E35">
              <w:rPr>
                <w:rFonts w:eastAsia="Times New Roman"/>
                <w:bCs/>
                <w:sz w:val="20"/>
                <w:szCs w:val="20"/>
              </w:rPr>
              <w:t>rds</w:t>
            </w:r>
            <w:r w:rsidRPr="00370E35">
              <w:rPr>
                <w:rFonts w:eastAsia="Times New Roman"/>
                <w:bCs/>
                <w:sz w:val="20"/>
                <w:szCs w:val="20"/>
              </w:rPr>
              <w:t xml:space="preserve">, 4 Laminated </w:t>
            </w:r>
            <w:r>
              <w:rPr>
                <w:rFonts w:eastAsia="Times New Roman"/>
                <w:bCs/>
                <w:sz w:val="20"/>
                <w:szCs w:val="20"/>
              </w:rPr>
              <w:t>B</w:t>
            </w:r>
            <w:r w:rsidRPr="00370E35">
              <w:rPr>
                <w:rFonts w:eastAsia="Times New Roman"/>
                <w:bCs/>
                <w:sz w:val="20"/>
                <w:szCs w:val="20"/>
              </w:rPr>
              <w:t>ookmarks)</w:t>
            </w:r>
          </w:p>
        </w:tc>
        <w:tc>
          <w:tcPr>
            <w:tcW w:w="1700" w:type="dxa"/>
            <w:vAlign w:val="center"/>
          </w:tcPr>
          <w:p w14:paraId="4A43CD67" w14:textId="6F908C6D" w:rsidR="001F362A" w:rsidRPr="006C6B33" w:rsidRDefault="00370E35" w:rsidP="00370E35">
            <w:pPr>
              <w:autoSpaceDE w:val="0"/>
              <w:autoSpaceDN w:val="0"/>
              <w:rPr>
                <w:rFonts w:eastAsia="Times New Roman"/>
                <w:bCs/>
                <w:szCs w:val="36"/>
              </w:rPr>
            </w:pPr>
            <w:r>
              <w:rPr>
                <w:rFonts w:eastAsia="Times New Roman"/>
                <w:bCs/>
                <w:szCs w:val="36"/>
              </w:rPr>
              <w:t xml:space="preserve">      $</w:t>
            </w:r>
            <w:r w:rsidR="004C1705">
              <w:rPr>
                <w:rFonts w:eastAsia="Times New Roman"/>
                <w:bCs/>
                <w:szCs w:val="36"/>
              </w:rPr>
              <w:t>19</w:t>
            </w:r>
            <w:r w:rsidR="001F362A" w:rsidRPr="006C6B33">
              <w:rPr>
                <w:rFonts w:eastAsia="Times New Roman"/>
                <w:bCs/>
                <w:szCs w:val="36"/>
              </w:rPr>
              <w:t>5</w:t>
            </w:r>
            <w:r>
              <w:rPr>
                <w:rFonts w:eastAsia="Times New Roman"/>
                <w:bCs/>
                <w:szCs w:val="36"/>
              </w:rPr>
              <w:t>- $</w:t>
            </w:r>
            <w:r w:rsidR="00970B97">
              <w:rPr>
                <w:rFonts w:eastAsia="Times New Roman"/>
                <w:bCs/>
                <w:szCs w:val="36"/>
              </w:rPr>
              <w:t>2</w:t>
            </w:r>
            <w:r>
              <w:rPr>
                <w:rFonts w:eastAsia="Times New Roman"/>
                <w:bCs/>
                <w:szCs w:val="36"/>
              </w:rPr>
              <w:t>95</w:t>
            </w:r>
          </w:p>
        </w:tc>
      </w:tr>
      <w:tr w:rsidR="001F362A" w14:paraId="68B8D64D" w14:textId="77777777" w:rsidTr="00D6389E">
        <w:trPr>
          <w:trHeight w:val="570"/>
        </w:trPr>
        <w:tc>
          <w:tcPr>
            <w:tcW w:w="9520" w:type="dxa"/>
            <w:vAlign w:val="center"/>
          </w:tcPr>
          <w:p w14:paraId="278A478F" w14:textId="77777777" w:rsidR="00D6389E" w:rsidRDefault="004447C2" w:rsidP="00D6389E">
            <w:pPr>
              <w:autoSpaceDE w:val="0"/>
              <w:autoSpaceDN w:val="0"/>
              <w:ind w:left="20"/>
              <w:rPr>
                <w:rFonts w:eastAsia="Times New Roman"/>
                <w:bCs/>
                <w:szCs w:val="36"/>
              </w:rPr>
            </w:pPr>
            <w:r>
              <w:rPr>
                <w:rFonts w:eastAsia="Times New Roman"/>
                <w:bCs/>
                <w:szCs w:val="36"/>
              </w:rPr>
              <w:t xml:space="preserve">Additional Memorial Folders                                                                                         </w:t>
            </w:r>
          </w:p>
          <w:p w14:paraId="520B7581" w14:textId="514D8F96" w:rsidR="001F362A" w:rsidRPr="006C6B33" w:rsidRDefault="001F362A" w:rsidP="00D6389E">
            <w:pPr>
              <w:autoSpaceDE w:val="0"/>
              <w:autoSpaceDN w:val="0"/>
              <w:ind w:left="20"/>
              <w:rPr>
                <w:rFonts w:eastAsia="Times New Roman"/>
                <w:bCs/>
                <w:szCs w:val="36"/>
              </w:rPr>
            </w:pPr>
            <w:r w:rsidRPr="006C6B33">
              <w:rPr>
                <w:rFonts w:eastAsia="Times New Roman"/>
                <w:bCs/>
                <w:szCs w:val="36"/>
              </w:rPr>
              <w:t xml:space="preserve">Prayer Cards </w:t>
            </w:r>
            <w:r w:rsidRPr="00A23C9C">
              <w:rPr>
                <w:rFonts w:eastAsia="Times New Roman"/>
                <w:bCs/>
                <w:i/>
                <w:iCs/>
                <w:szCs w:val="36"/>
              </w:rPr>
              <w:t>(per 100 cards)</w:t>
            </w:r>
          </w:p>
        </w:tc>
        <w:tc>
          <w:tcPr>
            <w:tcW w:w="1700" w:type="dxa"/>
            <w:vAlign w:val="center"/>
          </w:tcPr>
          <w:p w14:paraId="6F343A02" w14:textId="5F736A6C" w:rsidR="00370E35" w:rsidRDefault="00D6389E" w:rsidP="00D6389E">
            <w:pPr>
              <w:autoSpaceDE w:val="0"/>
              <w:autoSpaceDN w:val="0"/>
              <w:jc w:val="right"/>
              <w:rPr>
                <w:rFonts w:eastAsia="Times New Roman"/>
                <w:bCs/>
                <w:szCs w:val="36"/>
              </w:rPr>
            </w:pPr>
            <w:r>
              <w:rPr>
                <w:rFonts w:eastAsia="Times New Roman"/>
                <w:bCs/>
                <w:szCs w:val="36"/>
              </w:rPr>
              <w:t>$95.00</w:t>
            </w:r>
          </w:p>
          <w:p w14:paraId="1CA7B433" w14:textId="0DC5900F" w:rsidR="001F362A" w:rsidRPr="006C6B33" w:rsidRDefault="001F362A" w:rsidP="00D6389E">
            <w:pPr>
              <w:autoSpaceDE w:val="0"/>
              <w:autoSpaceDN w:val="0"/>
              <w:ind w:left="20"/>
              <w:jc w:val="right"/>
              <w:rPr>
                <w:rFonts w:eastAsia="Times New Roman"/>
                <w:bCs/>
                <w:szCs w:val="36"/>
              </w:rPr>
            </w:pPr>
            <w:r w:rsidRPr="006C6B33">
              <w:rPr>
                <w:rFonts w:eastAsia="Times New Roman"/>
                <w:bCs/>
                <w:szCs w:val="36"/>
              </w:rPr>
              <w:t>$</w:t>
            </w:r>
            <w:r w:rsidR="00370E35">
              <w:rPr>
                <w:rFonts w:eastAsia="Times New Roman"/>
                <w:bCs/>
                <w:szCs w:val="36"/>
              </w:rPr>
              <w:t>95</w:t>
            </w:r>
            <w:r w:rsidRPr="006C6B33">
              <w:rPr>
                <w:rFonts w:eastAsia="Times New Roman"/>
                <w:bCs/>
                <w:szCs w:val="36"/>
              </w:rPr>
              <w:t>.00</w:t>
            </w:r>
          </w:p>
        </w:tc>
      </w:tr>
      <w:tr w:rsidR="001F362A" w14:paraId="2E7CA0CF" w14:textId="77777777" w:rsidTr="0099766D">
        <w:trPr>
          <w:trHeight w:val="644"/>
        </w:trPr>
        <w:tc>
          <w:tcPr>
            <w:tcW w:w="9520" w:type="dxa"/>
            <w:vAlign w:val="center"/>
          </w:tcPr>
          <w:p w14:paraId="4CED5C03" w14:textId="0CD185BB" w:rsidR="001F362A" w:rsidRPr="006C6B33" w:rsidRDefault="004C1705" w:rsidP="006C6B33">
            <w:pPr>
              <w:autoSpaceDE w:val="0"/>
              <w:autoSpaceDN w:val="0"/>
              <w:ind w:left="20"/>
              <w:rPr>
                <w:rFonts w:eastAsia="Times New Roman"/>
                <w:bCs/>
                <w:szCs w:val="36"/>
              </w:rPr>
            </w:pPr>
            <w:r>
              <w:rPr>
                <w:rFonts w:eastAsia="Times New Roman"/>
                <w:bCs/>
                <w:szCs w:val="36"/>
              </w:rPr>
              <w:t>Cap Panel</w:t>
            </w:r>
          </w:p>
        </w:tc>
        <w:tc>
          <w:tcPr>
            <w:tcW w:w="1700" w:type="dxa"/>
            <w:vAlign w:val="center"/>
          </w:tcPr>
          <w:p w14:paraId="48EFB196" w14:textId="1909683F" w:rsidR="001F362A" w:rsidRPr="006C6B33" w:rsidRDefault="001F362A" w:rsidP="006C6B33">
            <w:pPr>
              <w:autoSpaceDE w:val="0"/>
              <w:autoSpaceDN w:val="0"/>
              <w:ind w:left="20"/>
              <w:jc w:val="right"/>
              <w:rPr>
                <w:rFonts w:eastAsia="Times New Roman"/>
                <w:bCs/>
                <w:szCs w:val="36"/>
              </w:rPr>
            </w:pPr>
            <w:r w:rsidRPr="006C6B33">
              <w:rPr>
                <w:rFonts w:eastAsia="Times New Roman"/>
                <w:bCs/>
                <w:szCs w:val="36"/>
              </w:rPr>
              <w:t>$</w:t>
            </w:r>
            <w:r w:rsidR="004C1705">
              <w:rPr>
                <w:rFonts w:eastAsia="Times New Roman"/>
                <w:bCs/>
                <w:szCs w:val="36"/>
              </w:rPr>
              <w:t>195</w:t>
            </w:r>
            <w:r w:rsidRPr="006C6B33">
              <w:rPr>
                <w:rFonts w:eastAsia="Times New Roman"/>
                <w:bCs/>
                <w:szCs w:val="36"/>
              </w:rPr>
              <w:t>.00</w:t>
            </w:r>
            <w:r w:rsidR="00F83A00">
              <w:rPr>
                <w:rFonts w:eastAsia="Times New Roman"/>
                <w:bCs/>
                <w:szCs w:val="36"/>
              </w:rPr>
              <w:t xml:space="preserve"> &amp; </w:t>
            </w:r>
            <w:r w:rsidR="00806313">
              <w:rPr>
                <w:rFonts w:eastAsia="Times New Roman"/>
                <w:bCs/>
                <w:szCs w:val="36"/>
              </w:rPr>
              <w:t>up</w:t>
            </w:r>
          </w:p>
        </w:tc>
      </w:tr>
      <w:tr w:rsidR="001F362A" w14:paraId="0C730AB5" w14:textId="77777777" w:rsidTr="0099766D">
        <w:trPr>
          <w:trHeight w:val="578"/>
        </w:trPr>
        <w:tc>
          <w:tcPr>
            <w:tcW w:w="9520" w:type="dxa"/>
            <w:vAlign w:val="center"/>
          </w:tcPr>
          <w:p w14:paraId="21B6F93E" w14:textId="0CDE4649" w:rsidR="001F362A" w:rsidRPr="006C6B33" w:rsidRDefault="00C54B02" w:rsidP="006C6B33">
            <w:pPr>
              <w:autoSpaceDE w:val="0"/>
              <w:autoSpaceDN w:val="0"/>
              <w:ind w:left="20"/>
              <w:rPr>
                <w:rFonts w:eastAsia="Times New Roman"/>
                <w:bCs/>
                <w:szCs w:val="36"/>
              </w:rPr>
            </w:pPr>
            <w:r>
              <w:rPr>
                <w:rFonts w:eastAsia="Times New Roman"/>
                <w:bCs/>
                <w:szCs w:val="36"/>
              </w:rPr>
              <w:t xml:space="preserve">Flowers </w:t>
            </w:r>
            <w:r w:rsidRPr="00A23C9C">
              <w:rPr>
                <w:rFonts w:eastAsia="Times New Roman"/>
                <w:bCs/>
                <w:i/>
                <w:iCs/>
                <w:szCs w:val="36"/>
              </w:rPr>
              <w:t>(cost of flowers are determined by the family)</w:t>
            </w:r>
          </w:p>
        </w:tc>
        <w:tc>
          <w:tcPr>
            <w:tcW w:w="1700" w:type="dxa"/>
            <w:vAlign w:val="center"/>
          </w:tcPr>
          <w:p w14:paraId="03847B18" w14:textId="110FB319" w:rsidR="001F362A" w:rsidRPr="006C6B33" w:rsidRDefault="001F362A" w:rsidP="006C6B33">
            <w:pPr>
              <w:autoSpaceDE w:val="0"/>
              <w:autoSpaceDN w:val="0"/>
              <w:ind w:left="20"/>
              <w:jc w:val="right"/>
              <w:rPr>
                <w:rFonts w:eastAsia="Times New Roman"/>
                <w:bCs/>
                <w:szCs w:val="36"/>
              </w:rPr>
            </w:pPr>
          </w:p>
        </w:tc>
      </w:tr>
      <w:tr w:rsidR="00064678" w14:paraId="5856F4F3" w14:textId="77777777" w:rsidTr="0099766D">
        <w:trPr>
          <w:trHeight w:val="578"/>
        </w:trPr>
        <w:tc>
          <w:tcPr>
            <w:tcW w:w="9520" w:type="dxa"/>
            <w:vAlign w:val="center"/>
          </w:tcPr>
          <w:p w14:paraId="33E5ABE4" w14:textId="76FD1166" w:rsidR="00064678" w:rsidRPr="006C6B33" w:rsidRDefault="0099766D" w:rsidP="006C6B33">
            <w:pPr>
              <w:autoSpaceDE w:val="0"/>
              <w:autoSpaceDN w:val="0"/>
              <w:ind w:left="20"/>
              <w:rPr>
                <w:rFonts w:eastAsia="Times New Roman"/>
                <w:bCs/>
                <w:szCs w:val="36"/>
              </w:rPr>
            </w:pPr>
            <w:r>
              <w:rPr>
                <w:rFonts w:eastAsia="Times New Roman"/>
                <w:bCs/>
                <w:szCs w:val="36"/>
              </w:rPr>
              <w:t xml:space="preserve">Additional </w:t>
            </w:r>
            <w:r w:rsidR="00064678">
              <w:rPr>
                <w:rFonts w:eastAsia="Times New Roman"/>
                <w:bCs/>
                <w:szCs w:val="36"/>
              </w:rPr>
              <w:t>Laminated Book</w:t>
            </w:r>
            <w:r>
              <w:rPr>
                <w:rFonts w:eastAsia="Times New Roman"/>
                <w:bCs/>
                <w:szCs w:val="36"/>
              </w:rPr>
              <w:t>m</w:t>
            </w:r>
            <w:r w:rsidR="00064678">
              <w:rPr>
                <w:rFonts w:eastAsia="Times New Roman"/>
                <w:bCs/>
                <w:szCs w:val="36"/>
              </w:rPr>
              <w:t xml:space="preserve">arks </w:t>
            </w:r>
          </w:p>
        </w:tc>
        <w:tc>
          <w:tcPr>
            <w:tcW w:w="1700" w:type="dxa"/>
            <w:vAlign w:val="center"/>
          </w:tcPr>
          <w:p w14:paraId="0D001CA1" w14:textId="63263A5C" w:rsidR="00064678" w:rsidRPr="006C6B33" w:rsidRDefault="0099766D" w:rsidP="006C6B33">
            <w:pPr>
              <w:autoSpaceDE w:val="0"/>
              <w:autoSpaceDN w:val="0"/>
              <w:ind w:left="20"/>
              <w:jc w:val="right"/>
              <w:rPr>
                <w:rFonts w:eastAsia="Times New Roman"/>
                <w:bCs/>
                <w:szCs w:val="36"/>
              </w:rPr>
            </w:pPr>
            <w:r>
              <w:rPr>
                <w:rFonts w:eastAsia="Times New Roman"/>
                <w:bCs/>
                <w:szCs w:val="36"/>
              </w:rPr>
              <w:t>$3.00 each</w:t>
            </w:r>
          </w:p>
        </w:tc>
      </w:tr>
      <w:tr w:rsidR="001F362A" w14:paraId="05B78BAB" w14:textId="77777777" w:rsidTr="0099766D">
        <w:trPr>
          <w:trHeight w:val="652"/>
        </w:trPr>
        <w:tc>
          <w:tcPr>
            <w:tcW w:w="9520" w:type="dxa"/>
            <w:vAlign w:val="center"/>
          </w:tcPr>
          <w:p w14:paraId="7506B339" w14:textId="79F3F0A2" w:rsidR="001F362A" w:rsidRPr="006C6B33" w:rsidRDefault="001F362A" w:rsidP="006C6B33">
            <w:pPr>
              <w:autoSpaceDE w:val="0"/>
              <w:autoSpaceDN w:val="0"/>
              <w:ind w:left="20"/>
              <w:rPr>
                <w:rFonts w:eastAsia="Times New Roman"/>
                <w:bCs/>
                <w:szCs w:val="36"/>
              </w:rPr>
            </w:pPr>
            <w:r w:rsidRPr="006C6B33">
              <w:rPr>
                <w:rFonts w:eastAsia="Times New Roman"/>
                <w:bCs/>
                <w:szCs w:val="36"/>
              </w:rPr>
              <w:t>Cross/Crucifix</w:t>
            </w:r>
          </w:p>
        </w:tc>
        <w:tc>
          <w:tcPr>
            <w:tcW w:w="1700" w:type="dxa"/>
            <w:vAlign w:val="center"/>
          </w:tcPr>
          <w:p w14:paraId="1D1690A3" w14:textId="4D18F5CB" w:rsidR="001F362A" w:rsidRPr="006C6B33" w:rsidRDefault="001F362A" w:rsidP="006C6B33">
            <w:pPr>
              <w:autoSpaceDE w:val="0"/>
              <w:autoSpaceDN w:val="0"/>
              <w:ind w:left="20"/>
              <w:jc w:val="right"/>
              <w:rPr>
                <w:rFonts w:eastAsia="Times New Roman"/>
                <w:bCs/>
                <w:szCs w:val="36"/>
              </w:rPr>
            </w:pPr>
            <w:r w:rsidRPr="006C6B33">
              <w:rPr>
                <w:rFonts w:eastAsia="Times New Roman"/>
                <w:bCs/>
                <w:szCs w:val="36"/>
              </w:rPr>
              <w:t>$15.00 &amp; up</w:t>
            </w:r>
          </w:p>
        </w:tc>
      </w:tr>
      <w:tr w:rsidR="001F362A" w14:paraId="3976A30B" w14:textId="77777777" w:rsidTr="0099766D">
        <w:trPr>
          <w:trHeight w:val="554"/>
        </w:trPr>
        <w:tc>
          <w:tcPr>
            <w:tcW w:w="9520" w:type="dxa"/>
            <w:vAlign w:val="center"/>
          </w:tcPr>
          <w:p w14:paraId="71A4493E" w14:textId="328B11EE" w:rsidR="001F362A" w:rsidRPr="006C6B33" w:rsidRDefault="001F362A" w:rsidP="006C6B33">
            <w:pPr>
              <w:autoSpaceDE w:val="0"/>
              <w:autoSpaceDN w:val="0"/>
              <w:ind w:left="20"/>
              <w:rPr>
                <w:rFonts w:eastAsia="Times New Roman"/>
                <w:bCs/>
                <w:szCs w:val="36"/>
              </w:rPr>
            </w:pPr>
            <w:r w:rsidRPr="006C6B33">
              <w:rPr>
                <w:rFonts w:eastAsia="Times New Roman"/>
                <w:bCs/>
                <w:szCs w:val="36"/>
              </w:rPr>
              <w:t xml:space="preserve">DVD </w:t>
            </w:r>
            <w:r w:rsidRPr="00A23C9C">
              <w:rPr>
                <w:rFonts w:eastAsia="Times New Roman"/>
                <w:bCs/>
                <w:i/>
                <w:iCs/>
                <w:szCs w:val="36"/>
              </w:rPr>
              <w:t>(</w:t>
            </w:r>
            <w:r w:rsidR="00224B5E">
              <w:rPr>
                <w:rFonts w:eastAsia="Times New Roman"/>
                <w:bCs/>
                <w:i/>
                <w:iCs/>
                <w:szCs w:val="36"/>
              </w:rPr>
              <w:t>50 to 60</w:t>
            </w:r>
            <w:r w:rsidRPr="00A23C9C">
              <w:rPr>
                <w:rFonts w:eastAsia="Times New Roman"/>
                <w:bCs/>
                <w:i/>
                <w:iCs/>
                <w:szCs w:val="36"/>
              </w:rPr>
              <w:t xml:space="preserve"> </w:t>
            </w:r>
            <w:r w:rsidR="00756CAB" w:rsidRPr="00A23C9C">
              <w:rPr>
                <w:rFonts w:eastAsia="Times New Roman"/>
                <w:bCs/>
                <w:i/>
                <w:iCs/>
                <w:szCs w:val="36"/>
              </w:rPr>
              <w:t xml:space="preserve">max for </w:t>
            </w:r>
            <w:r w:rsidRPr="00A23C9C">
              <w:rPr>
                <w:rFonts w:eastAsia="Times New Roman"/>
                <w:bCs/>
                <w:i/>
                <w:iCs/>
                <w:szCs w:val="36"/>
              </w:rPr>
              <w:t>pictures)</w:t>
            </w:r>
          </w:p>
        </w:tc>
        <w:tc>
          <w:tcPr>
            <w:tcW w:w="1700" w:type="dxa"/>
            <w:vAlign w:val="center"/>
          </w:tcPr>
          <w:p w14:paraId="469ABDF8" w14:textId="3BC6875A" w:rsidR="001F362A" w:rsidRPr="006C6B33" w:rsidRDefault="001F362A" w:rsidP="006C6B33">
            <w:pPr>
              <w:autoSpaceDE w:val="0"/>
              <w:autoSpaceDN w:val="0"/>
              <w:ind w:left="20"/>
              <w:jc w:val="right"/>
              <w:rPr>
                <w:rFonts w:eastAsia="Times New Roman"/>
                <w:bCs/>
                <w:szCs w:val="36"/>
              </w:rPr>
            </w:pPr>
            <w:r w:rsidRPr="006C6B33">
              <w:rPr>
                <w:rFonts w:eastAsia="Times New Roman"/>
                <w:bCs/>
                <w:szCs w:val="36"/>
              </w:rPr>
              <w:t>$</w:t>
            </w:r>
            <w:r w:rsidR="00224B5E">
              <w:rPr>
                <w:rFonts w:eastAsia="Times New Roman"/>
                <w:bCs/>
                <w:szCs w:val="36"/>
              </w:rPr>
              <w:t>75</w:t>
            </w:r>
            <w:r w:rsidRPr="006C6B33">
              <w:rPr>
                <w:rFonts w:eastAsia="Times New Roman"/>
                <w:bCs/>
                <w:szCs w:val="36"/>
              </w:rPr>
              <w:t>.00</w:t>
            </w:r>
          </w:p>
        </w:tc>
      </w:tr>
      <w:tr w:rsidR="001F362A" w14:paraId="0DAD4AF5" w14:textId="77777777" w:rsidTr="0099766D">
        <w:trPr>
          <w:trHeight w:val="570"/>
        </w:trPr>
        <w:tc>
          <w:tcPr>
            <w:tcW w:w="9520" w:type="dxa"/>
            <w:vAlign w:val="center"/>
          </w:tcPr>
          <w:p w14:paraId="739913EA" w14:textId="1F6CFF68" w:rsidR="001F362A" w:rsidRPr="006C6B33" w:rsidRDefault="001F362A" w:rsidP="006C6B33">
            <w:pPr>
              <w:autoSpaceDE w:val="0"/>
              <w:autoSpaceDN w:val="0"/>
              <w:ind w:left="20"/>
              <w:rPr>
                <w:rFonts w:eastAsia="Times New Roman"/>
                <w:bCs/>
                <w:szCs w:val="36"/>
              </w:rPr>
            </w:pPr>
            <w:r w:rsidRPr="006C6B33">
              <w:rPr>
                <w:rFonts w:eastAsia="Times New Roman"/>
                <w:bCs/>
                <w:szCs w:val="36"/>
              </w:rPr>
              <w:t>Additional Copies of DVD</w:t>
            </w:r>
          </w:p>
        </w:tc>
        <w:tc>
          <w:tcPr>
            <w:tcW w:w="1700" w:type="dxa"/>
            <w:vAlign w:val="center"/>
          </w:tcPr>
          <w:p w14:paraId="529DE028" w14:textId="39558569" w:rsidR="001F362A" w:rsidRPr="006C6B33" w:rsidRDefault="001F362A" w:rsidP="00741A28">
            <w:pPr>
              <w:autoSpaceDE w:val="0"/>
              <w:autoSpaceDN w:val="0"/>
              <w:ind w:left="-375"/>
              <w:jc w:val="right"/>
              <w:rPr>
                <w:rFonts w:eastAsia="Times New Roman"/>
                <w:bCs/>
                <w:szCs w:val="36"/>
              </w:rPr>
            </w:pPr>
            <w:r w:rsidRPr="006C6B33">
              <w:rPr>
                <w:rFonts w:eastAsia="Times New Roman"/>
                <w:bCs/>
                <w:szCs w:val="36"/>
              </w:rPr>
              <w:t>$2</w:t>
            </w:r>
            <w:r w:rsidR="00224B5E">
              <w:rPr>
                <w:rFonts w:eastAsia="Times New Roman"/>
                <w:bCs/>
                <w:szCs w:val="36"/>
              </w:rPr>
              <w:t>5</w:t>
            </w:r>
            <w:r w:rsidRPr="006C6B33">
              <w:rPr>
                <w:rFonts w:eastAsia="Times New Roman"/>
                <w:bCs/>
                <w:szCs w:val="36"/>
              </w:rPr>
              <w:t>.00 per copy</w:t>
            </w:r>
          </w:p>
        </w:tc>
      </w:tr>
      <w:tr w:rsidR="0099766D" w14:paraId="1C740FC7" w14:textId="77777777" w:rsidTr="0099766D">
        <w:trPr>
          <w:trHeight w:val="570"/>
        </w:trPr>
        <w:tc>
          <w:tcPr>
            <w:tcW w:w="9520" w:type="dxa"/>
            <w:vAlign w:val="center"/>
          </w:tcPr>
          <w:p w14:paraId="5B5DB3A9" w14:textId="62244A4B" w:rsidR="0099766D" w:rsidRPr="006C6B33" w:rsidRDefault="0099766D" w:rsidP="006C6B33">
            <w:pPr>
              <w:autoSpaceDE w:val="0"/>
              <w:autoSpaceDN w:val="0"/>
              <w:ind w:left="20"/>
              <w:rPr>
                <w:rFonts w:eastAsia="Times New Roman"/>
                <w:bCs/>
                <w:szCs w:val="36"/>
              </w:rPr>
            </w:pPr>
          </w:p>
        </w:tc>
        <w:tc>
          <w:tcPr>
            <w:tcW w:w="1700" w:type="dxa"/>
            <w:vAlign w:val="center"/>
          </w:tcPr>
          <w:p w14:paraId="34C248EA" w14:textId="12C31C60" w:rsidR="0099766D" w:rsidRPr="006C6B33" w:rsidRDefault="0099766D" w:rsidP="00741A28">
            <w:pPr>
              <w:autoSpaceDE w:val="0"/>
              <w:autoSpaceDN w:val="0"/>
              <w:ind w:left="-375"/>
              <w:jc w:val="right"/>
              <w:rPr>
                <w:rFonts w:eastAsia="Times New Roman"/>
                <w:bCs/>
                <w:szCs w:val="36"/>
              </w:rPr>
            </w:pPr>
          </w:p>
        </w:tc>
      </w:tr>
      <w:tr w:rsidR="001F362A" w14:paraId="20A26DCA" w14:textId="77777777" w:rsidTr="0099766D">
        <w:trPr>
          <w:trHeight w:val="652"/>
        </w:trPr>
        <w:tc>
          <w:tcPr>
            <w:tcW w:w="9520" w:type="dxa"/>
            <w:vAlign w:val="center"/>
          </w:tcPr>
          <w:p w14:paraId="4ABFC537" w14:textId="77777777" w:rsidR="00637B39" w:rsidRDefault="00637B39" w:rsidP="00370E35">
            <w:pPr>
              <w:autoSpaceDE w:val="0"/>
              <w:autoSpaceDN w:val="0"/>
              <w:ind w:left="20"/>
              <w:rPr>
                <w:b/>
                <w:bCs/>
                <w:color w:val="auto"/>
                <w:sz w:val="36"/>
                <w:szCs w:val="36"/>
                <w:u w:val="single"/>
              </w:rPr>
            </w:pPr>
          </w:p>
          <w:p w14:paraId="3D415493" w14:textId="465F229D" w:rsidR="001F362A" w:rsidRPr="00370E35" w:rsidRDefault="00125D45" w:rsidP="00370E35">
            <w:pPr>
              <w:autoSpaceDE w:val="0"/>
              <w:autoSpaceDN w:val="0"/>
              <w:ind w:left="20"/>
              <w:rPr>
                <w:b/>
                <w:bCs/>
                <w:color w:val="auto"/>
                <w:sz w:val="16"/>
                <w:szCs w:val="16"/>
                <w:u w:val="single"/>
              </w:rPr>
            </w:pPr>
            <w:r w:rsidRPr="00313FD0">
              <w:rPr>
                <w:b/>
                <w:bCs/>
                <w:color w:val="auto"/>
                <w:sz w:val="36"/>
                <w:szCs w:val="36"/>
                <w:u w:val="single"/>
              </w:rPr>
              <w:t>Cash Advance Items</w:t>
            </w:r>
            <w:r w:rsidR="004C1705">
              <w:rPr>
                <w:b/>
                <w:bCs/>
                <w:color w:val="auto"/>
                <w:sz w:val="36"/>
                <w:szCs w:val="36"/>
                <w:u w:val="single"/>
              </w:rPr>
              <w:br/>
            </w:r>
          </w:p>
        </w:tc>
        <w:tc>
          <w:tcPr>
            <w:tcW w:w="1700" w:type="dxa"/>
            <w:vAlign w:val="center"/>
          </w:tcPr>
          <w:p w14:paraId="0E56525D" w14:textId="77777777" w:rsidR="001F362A" w:rsidRPr="00724BE9" w:rsidRDefault="001F362A" w:rsidP="00724BE9">
            <w:pPr>
              <w:autoSpaceDE w:val="0"/>
              <w:autoSpaceDN w:val="0"/>
              <w:ind w:left="20"/>
              <w:jc w:val="center"/>
              <w:rPr>
                <w:b/>
                <w:bCs/>
                <w:color w:val="auto"/>
                <w:sz w:val="28"/>
                <w:szCs w:val="28"/>
                <w:u w:val="single"/>
              </w:rPr>
            </w:pPr>
          </w:p>
        </w:tc>
      </w:tr>
      <w:tr w:rsidR="001F362A" w:rsidRPr="006C6B33" w14:paraId="07ECF645" w14:textId="77777777" w:rsidTr="0099766D">
        <w:trPr>
          <w:trHeight w:val="750"/>
        </w:trPr>
        <w:tc>
          <w:tcPr>
            <w:tcW w:w="9520" w:type="dxa"/>
            <w:vAlign w:val="center"/>
          </w:tcPr>
          <w:p w14:paraId="0092D0D1" w14:textId="6DAE6F31" w:rsidR="001F362A" w:rsidRPr="000400C3" w:rsidRDefault="001F362A" w:rsidP="006C6B33">
            <w:pPr>
              <w:autoSpaceDE w:val="0"/>
              <w:autoSpaceDN w:val="0"/>
              <w:ind w:left="20"/>
              <w:rPr>
                <w:rFonts w:eastAsia="Times New Roman"/>
                <w:bCs/>
                <w:i/>
                <w:iCs/>
                <w:szCs w:val="36"/>
              </w:rPr>
            </w:pPr>
            <w:r w:rsidRPr="000400C3">
              <w:rPr>
                <w:rFonts w:eastAsia="Times New Roman"/>
                <w:bCs/>
                <w:i/>
                <w:iCs/>
                <w:szCs w:val="36"/>
              </w:rPr>
              <w:t xml:space="preserve">Cash advance items include such items as hairdresser, out of town transport costs, </w:t>
            </w:r>
            <w:r w:rsidR="00540BC5" w:rsidRPr="000400C3">
              <w:rPr>
                <w:rFonts w:eastAsia="Times New Roman"/>
                <w:bCs/>
                <w:i/>
                <w:iCs/>
                <w:szCs w:val="36"/>
              </w:rPr>
              <w:t>flowers, o</w:t>
            </w:r>
            <w:r w:rsidRPr="000400C3">
              <w:rPr>
                <w:rFonts w:eastAsia="Times New Roman"/>
                <w:bCs/>
                <w:i/>
                <w:iCs/>
                <w:szCs w:val="36"/>
              </w:rPr>
              <w:t>pening/closing grave, certified copies of Death Certificate</w:t>
            </w:r>
            <w:r w:rsidR="006C6B33" w:rsidRPr="000400C3">
              <w:rPr>
                <w:rFonts w:eastAsia="Times New Roman"/>
                <w:bCs/>
                <w:i/>
                <w:iCs/>
                <w:szCs w:val="36"/>
              </w:rPr>
              <w:t>, paid obituary notices, clergy, and state and local taxes.</w:t>
            </w:r>
          </w:p>
        </w:tc>
        <w:tc>
          <w:tcPr>
            <w:tcW w:w="1700" w:type="dxa"/>
            <w:vAlign w:val="center"/>
          </w:tcPr>
          <w:p w14:paraId="1B6189B7" w14:textId="77777777" w:rsidR="001F362A" w:rsidRPr="006C6B33" w:rsidRDefault="001F362A" w:rsidP="006C6B33">
            <w:pPr>
              <w:autoSpaceDE w:val="0"/>
              <w:autoSpaceDN w:val="0"/>
              <w:ind w:left="20"/>
              <w:jc w:val="right"/>
              <w:rPr>
                <w:rFonts w:eastAsia="Times New Roman"/>
                <w:bCs/>
                <w:szCs w:val="36"/>
              </w:rPr>
            </w:pPr>
          </w:p>
        </w:tc>
      </w:tr>
      <w:tr w:rsidR="006C6B33" w:rsidRPr="006C6B33" w14:paraId="4AD995D8" w14:textId="77777777" w:rsidTr="0099766D">
        <w:trPr>
          <w:trHeight w:val="570"/>
        </w:trPr>
        <w:tc>
          <w:tcPr>
            <w:tcW w:w="9520" w:type="dxa"/>
            <w:vAlign w:val="center"/>
          </w:tcPr>
          <w:p w14:paraId="13CB3666" w14:textId="77777777" w:rsidR="00370E35" w:rsidRPr="00666DC9" w:rsidRDefault="00370E35" w:rsidP="006C6B33">
            <w:pPr>
              <w:autoSpaceDE w:val="0"/>
              <w:autoSpaceDN w:val="0"/>
              <w:ind w:left="20"/>
              <w:rPr>
                <w:rFonts w:eastAsia="Times New Roman"/>
                <w:bCs/>
                <w:szCs w:val="36"/>
              </w:rPr>
            </w:pPr>
          </w:p>
          <w:p w14:paraId="0019C555" w14:textId="42BE4BC5" w:rsidR="00E31680" w:rsidRPr="00666DC9" w:rsidRDefault="002502E0" w:rsidP="006C6B33">
            <w:pPr>
              <w:autoSpaceDE w:val="0"/>
              <w:autoSpaceDN w:val="0"/>
              <w:ind w:left="20"/>
              <w:rPr>
                <w:rFonts w:eastAsia="Times New Roman"/>
                <w:bCs/>
                <w:szCs w:val="36"/>
              </w:rPr>
            </w:pPr>
            <w:r w:rsidRPr="002328B4">
              <w:rPr>
                <w:rFonts w:eastAsia="Times New Roman"/>
                <w:bCs/>
                <w:szCs w:val="36"/>
              </w:rPr>
              <w:t>North Carolina Crematory Fee</w:t>
            </w:r>
          </w:p>
          <w:p w14:paraId="09C3A296" w14:textId="77777777" w:rsidR="002502E0" w:rsidRPr="00666DC9" w:rsidRDefault="002502E0" w:rsidP="006C6B33">
            <w:pPr>
              <w:autoSpaceDE w:val="0"/>
              <w:autoSpaceDN w:val="0"/>
              <w:ind w:left="20"/>
              <w:rPr>
                <w:rFonts w:eastAsia="Times New Roman"/>
                <w:bCs/>
                <w:szCs w:val="36"/>
              </w:rPr>
            </w:pPr>
          </w:p>
          <w:p w14:paraId="1C344343" w14:textId="1C33C971" w:rsidR="000400C3" w:rsidRPr="00666DC9" w:rsidRDefault="000400C3" w:rsidP="006C6B33">
            <w:pPr>
              <w:autoSpaceDE w:val="0"/>
              <w:autoSpaceDN w:val="0"/>
              <w:ind w:left="20"/>
              <w:rPr>
                <w:rFonts w:eastAsia="Times New Roman"/>
                <w:bCs/>
                <w:szCs w:val="36"/>
              </w:rPr>
            </w:pPr>
            <w:r w:rsidRPr="00666DC9">
              <w:rPr>
                <w:rFonts w:eastAsia="Times New Roman"/>
                <w:bCs/>
                <w:szCs w:val="36"/>
              </w:rPr>
              <w:t>Certified Funeral Celebrant</w:t>
            </w:r>
          </w:p>
          <w:p w14:paraId="2505DBE9" w14:textId="77777777" w:rsidR="000400C3" w:rsidRPr="00666DC9" w:rsidRDefault="000400C3" w:rsidP="006C6B33">
            <w:pPr>
              <w:autoSpaceDE w:val="0"/>
              <w:autoSpaceDN w:val="0"/>
              <w:ind w:left="20"/>
              <w:rPr>
                <w:rFonts w:eastAsia="Times New Roman"/>
                <w:bCs/>
                <w:szCs w:val="36"/>
              </w:rPr>
            </w:pPr>
          </w:p>
          <w:p w14:paraId="7C67F2DD" w14:textId="328DA762" w:rsidR="00B27633" w:rsidRPr="00666DC9" w:rsidRDefault="00C54B02" w:rsidP="006C6B33">
            <w:pPr>
              <w:autoSpaceDE w:val="0"/>
              <w:autoSpaceDN w:val="0"/>
              <w:ind w:left="20"/>
              <w:rPr>
                <w:rFonts w:eastAsia="Times New Roman"/>
                <w:bCs/>
                <w:szCs w:val="36"/>
              </w:rPr>
            </w:pPr>
            <w:r w:rsidRPr="00666DC9">
              <w:rPr>
                <w:rFonts w:eastAsia="Times New Roman"/>
                <w:bCs/>
                <w:szCs w:val="36"/>
              </w:rPr>
              <w:t xml:space="preserve">Dove Release    </w:t>
            </w:r>
          </w:p>
          <w:p w14:paraId="134FE321" w14:textId="77777777" w:rsidR="00B27633" w:rsidRPr="00666DC9" w:rsidRDefault="00B27633" w:rsidP="006C6B33">
            <w:pPr>
              <w:autoSpaceDE w:val="0"/>
              <w:autoSpaceDN w:val="0"/>
              <w:ind w:left="20"/>
              <w:rPr>
                <w:rFonts w:eastAsia="Times New Roman"/>
                <w:bCs/>
                <w:szCs w:val="36"/>
              </w:rPr>
            </w:pPr>
          </w:p>
          <w:p w14:paraId="536FB328" w14:textId="41BE6889" w:rsidR="00E31680" w:rsidRPr="00666DC9" w:rsidRDefault="00B27633" w:rsidP="006C6B33">
            <w:pPr>
              <w:autoSpaceDE w:val="0"/>
              <w:autoSpaceDN w:val="0"/>
              <w:ind w:left="20"/>
              <w:rPr>
                <w:rFonts w:eastAsia="Times New Roman"/>
                <w:bCs/>
                <w:szCs w:val="36"/>
              </w:rPr>
            </w:pPr>
            <w:r w:rsidRPr="00666DC9">
              <w:rPr>
                <w:rFonts w:eastAsia="Times New Roman"/>
                <w:bCs/>
                <w:szCs w:val="36"/>
              </w:rPr>
              <w:t>Medical Examiner’s Cremation Authorization Permit</w:t>
            </w:r>
            <w:r w:rsidR="00C54B02" w:rsidRPr="00666DC9">
              <w:rPr>
                <w:rFonts w:eastAsia="Times New Roman"/>
                <w:bCs/>
                <w:szCs w:val="36"/>
              </w:rPr>
              <w:t xml:space="preserve"> </w:t>
            </w:r>
          </w:p>
          <w:p w14:paraId="475EE8D5" w14:textId="77777777" w:rsidR="00E31680" w:rsidRPr="00666DC9" w:rsidRDefault="00E31680" w:rsidP="006C6B33">
            <w:pPr>
              <w:autoSpaceDE w:val="0"/>
              <w:autoSpaceDN w:val="0"/>
              <w:ind w:left="20"/>
              <w:rPr>
                <w:rFonts w:eastAsia="Times New Roman"/>
                <w:bCs/>
                <w:szCs w:val="36"/>
              </w:rPr>
            </w:pPr>
          </w:p>
          <w:p w14:paraId="611A1C59" w14:textId="77777777" w:rsidR="00E31680" w:rsidRPr="00666DC9" w:rsidRDefault="00E31680" w:rsidP="006C6B33">
            <w:pPr>
              <w:autoSpaceDE w:val="0"/>
              <w:autoSpaceDN w:val="0"/>
              <w:ind w:left="20"/>
              <w:rPr>
                <w:rFonts w:eastAsia="Times New Roman"/>
                <w:bCs/>
                <w:szCs w:val="36"/>
              </w:rPr>
            </w:pPr>
            <w:r w:rsidRPr="002328B4">
              <w:rPr>
                <w:rFonts w:eastAsia="Times New Roman"/>
                <w:bCs/>
                <w:szCs w:val="36"/>
              </w:rPr>
              <w:t>Certified Death Certificates ($10.00 per certified copy)</w:t>
            </w:r>
            <w:r w:rsidRPr="00666DC9">
              <w:rPr>
                <w:rFonts w:eastAsia="Times New Roman"/>
                <w:bCs/>
                <w:szCs w:val="36"/>
              </w:rPr>
              <w:t xml:space="preserve">  </w:t>
            </w:r>
            <w:r w:rsidR="00C54B02" w:rsidRPr="00666DC9">
              <w:rPr>
                <w:rFonts w:eastAsia="Times New Roman"/>
                <w:bCs/>
                <w:szCs w:val="36"/>
              </w:rPr>
              <w:t xml:space="preserve"> </w:t>
            </w:r>
          </w:p>
          <w:p w14:paraId="1A636ED4" w14:textId="4274F083" w:rsidR="006C6B33" w:rsidRPr="00666DC9" w:rsidRDefault="00C54B02" w:rsidP="006C6B33">
            <w:pPr>
              <w:autoSpaceDE w:val="0"/>
              <w:autoSpaceDN w:val="0"/>
              <w:ind w:left="20"/>
              <w:rPr>
                <w:rFonts w:eastAsia="Times New Roman"/>
                <w:bCs/>
                <w:szCs w:val="36"/>
              </w:rPr>
            </w:pPr>
            <w:r w:rsidRPr="00666DC9">
              <w:rPr>
                <w:rFonts w:eastAsia="Times New Roman"/>
                <w:bCs/>
                <w:szCs w:val="36"/>
              </w:rPr>
              <w:t xml:space="preserve">                                                                                                                                          </w:t>
            </w:r>
          </w:p>
        </w:tc>
        <w:tc>
          <w:tcPr>
            <w:tcW w:w="1700" w:type="dxa"/>
            <w:vAlign w:val="center"/>
          </w:tcPr>
          <w:p w14:paraId="39875480" w14:textId="4F9EDA91" w:rsidR="00370E35" w:rsidRPr="00666DC9" w:rsidRDefault="002502E0" w:rsidP="002502E0">
            <w:pPr>
              <w:autoSpaceDE w:val="0"/>
              <w:autoSpaceDN w:val="0"/>
              <w:ind w:left="20"/>
              <w:rPr>
                <w:rFonts w:eastAsia="Times New Roman"/>
                <w:bCs/>
                <w:szCs w:val="36"/>
              </w:rPr>
            </w:pPr>
            <w:r w:rsidRPr="00666DC9">
              <w:rPr>
                <w:rFonts w:eastAsia="Times New Roman"/>
                <w:bCs/>
                <w:szCs w:val="36"/>
              </w:rPr>
              <w:t xml:space="preserve">      </w:t>
            </w:r>
            <w:r w:rsidRPr="00B97C21">
              <w:rPr>
                <w:rFonts w:eastAsia="Times New Roman"/>
                <w:bCs/>
                <w:szCs w:val="36"/>
              </w:rPr>
              <w:t>$10.00</w:t>
            </w:r>
          </w:p>
          <w:p w14:paraId="25B37417" w14:textId="77777777" w:rsidR="002502E0" w:rsidRPr="00666DC9" w:rsidRDefault="002502E0" w:rsidP="00C54B02">
            <w:pPr>
              <w:autoSpaceDE w:val="0"/>
              <w:autoSpaceDN w:val="0"/>
              <w:ind w:left="20"/>
              <w:jc w:val="center"/>
              <w:rPr>
                <w:rFonts w:eastAsia="Times New Roman"/>
                <w:bCs/>
                <w:szCs w:val="36"/>
              </w:rPr>
            </w:pPr>
          </w:p>
          <w:p w14:paraId="27227674" w14:textId="31410040" w:rsidR="000400C3" w:rsidRPr="00666DC9" w:rsidRDefault="000400C3" w:rsidP="00C54B02">
            <w:pPr>
              <w:autoSpaceDE w:val="0"/>
              <w:autoSpaceDN w:val="0"/>
              <w:ind w:left="20"/>
              <w:jc w:val="center"/>
              <w:rPr>
                <w:rFonts w:eastAsia="Times New Roman"/>
                <w:bCs/>
                <w:szCs w:val="36"/>
              </w:rPr>
            </w:pPr>
            <w:r w:rsidRPr="00666DC9">
              <w:rPr>
                <w:rFonts w:eastAsia="Times New Roman"/>
                <w:bCs/>
                <w:szCs w:val="36"/>
              </w:rPr>
              <w:t>$200.00</w:t>
            </w:r>
          </w:p>
          <w:p w14:paraId="09446FE1" w14:textId="3241F360" w:rsidR="000400C3" w:rsidRPr="00666DC9" w:rsidRDefault="00C54B02" w:rsidP="00C54B02">
            <w:pPr>
              <w:autoSpaceDE w:val="0"/>
              <w:autoSpaceDN w:val="0"/>
              <w:ind w:left="20"/>
              <w:jc w:val="center"/>
              <w:rPr>
                <w:rFonts w:eastAsia="Times New Roman"/>
                <w:bCs/>
                <w:szCs w:val="36"/>
              </w:rPr>
            </w:pPr>
            <w:r w:rsidRPr="00666DC9">
              <w:rPr>
                <w:rFonts w:eastAsia="Times New Roman"/>
                <w:bCs/>
                <w:szCs w:val="36"/>
              </w:rPr>
              <w:t xml:space="preserve">           </w:t>
            </w:r>
          </w:p>
          <w:p w14:paraId="714D7DEB" w14:textId="1C051006" w:rsidR="006C6B33" w:rsidRPr="00666DC9" w:rsidRDefault="00C54B02" w:rsidP="00C54B02">
            <w:pPr>
              <w:autoSpaceDE w:val="0"/>
              <w:autoSpaceDN w:val="0"/>
              <w:ind w:left="20"/>
              <w:jc w:val="center"/>
              <w:rPr>
                <w:rFonts w:eastAsia="Times New Roman"/>
                <w:bCs/>
                <w:szCs w:val="36"/>
              </w:rPr>
            </w:pPr>
            <w:r w:rsidRPr="00666DC9">
              <w:rPr>
                <w:rFonts w:eastAsia="Times New Roman"/>
                <w:bCs/>
                <w:szCs w:val="36"/>
              </w:rPr>
              <w:t>$250.00</w:t>
            </w:r>
          </w:p>
          <w:p w14:paraId="1284C73F" w14:textId="77777777" w:rsidR="00B27633" w:rsidRPr="00666DC9" w:rsidRDefault="00B27633" w:rsidP="00C54B02">
            <w:pPr>
              <w:autoSpaceDE w:val="0"/>
              <w:autoSpaceDN w:val="0"/>
              <w:ind w:left="20"/>
              <w:jc w:val="center"/>
              <w:rPr>
                <w:rFonts w:eastAsia="Times New Roman"/>
                <w:bCs/>
                <w:szCs w:val="36"/>
              </w:rPr>
            </w:pPr>
          </w:p>
          <w:p w14:paraId="3E532CDA" w14:textId="77777777" w:rsidR="000400C3" w:rsidRPr="00666DC9" w:rsidRDefault="00E31680" w:rsidP="000400C3">
            <w:pPr>
              <w:autoSpaceDE w:val="0"/>
              <w:autoSpaceDN w:val="0"/>
              <w:rPr>
                <w:rFonts w:eastAsia="Times New Roman"/>
                <w:bCs/>
                <w:szCs w:val="36"/>
              </w:rPr>
            </w:pPr>
            <w:r w:rsidRPr="00666DC9">
              <w:rPr>
                <w:rFonts w:eastAsia="Times New Roman"/>
                <w:bCs/>
                <w:szCs w:val="36"/>
              </w:rPr>
              <w:t xml:space="preserve">       $50.00</w:t>
            </w:r>
          </w:p>
          <w:p w14:paraId="6467673D" w14:textId="77777777" w:rsidR="00E31680" w:rsidRPr="00666DC9" w:rsidRDefault="00E31680" w:rsidP="000400C3">
            <w:pPr>
              <w:autoSpaceDE w:val="0"/>
              <w:autoSpaceDN w:val="0"/>
              <w:rPr>
                <w:rFonts w:eastAsia="Times New Roman"/>
                <w:bCs/>
                <w:szCs w:val="36"/>
              </w:rPr>
            </w:pPr>
          </w:p>
          <w:p w14:paraId="739F8C63" w14:textId="3E8A86B8" w:rsidR="00E31680" w:rsidRPr="00666DC9" w:rsidRDefault="00E31680" w:rsidP="000400C3">
            <w:pPr>
              <w:autoSpaceDE w:val="0"/>
              <w:autoSpaceDN w:val="0"/>
              <w:rPr>
                <w:rFonts w:eastAsia="Times New Roman"/>
                <w:bCs/>
                <w:szCs w:val="36"/>
              </w:rPr>
            </w:pPr>
            <w:r w:rsidRPr="00666DC9">
              <w:rPr>
                <w:rFonts w:eastAsia="Times New Roman"/>
                <w:bCs/>
                <w:szCs w:val="36"/>
              </w:rPr>
              <w:t xml:space="preserve">    </w:t>
            </w:r>
          </w:p>
        </w:tc>
      </w:tr>
    </w:tbl>
    <w:p w14:paraId="61820697" w14:textId="68F73C9F" w:rsidR="001F362A" w:rsidRDefault="001F362A" w:rsidP="006C6B33">
      <w:pPr>
        <w:autoSpaceDE w:val="0"/>
        <w:autoSpaceDN w:val="0"/>
        <w:ind w:left="20"/>
        <w:jc w:val="center"/>
        <w:rPr>
          <w:rFonts w:eastAsia="Times New Roman"/>
          <w:bCs/>
          <w:szCs w:val="36"/>
        </w:rPr>
      </w:pPr>
    </w:p>
    <w:p w14:paraId="35F0B433" w14:textId="46ADF955" w:rsidR="00EC61BE" w:rsidRDefault="005B799B" w:rsidP="006C6B33">
      <w:pPr>
        <w:autoSpaceDE w:val="0"/>
        <w:autoSpaceDN w:val="0"/>
        <w:spacing w:after="0" w:line="240" w:lineRule="auto"/>
        <w:ind w:left="20"/>
        <w:jc w:val="center"/>
        <w:rPr>
          <w:rFonts w:eastAsia="Times New Roman"/>
          <w:bCs/>
          <w:noProof/>
          <w:szCs w:val="36"/>
        </w:rPr>
      </w:pPr>
      <w:r>
        <w:rPr>
          <w:noProof/>
        </w:rPr>
        <w:lastRenderedPageBreak/>
        <mc:AlternateContent>
          <mc:Choice Requires="wps">
            <w:drawing>
              <wp:anchor distT="0" distB="0" distL="114300" distR="114300" simplePos="0" relativeHeight="251659776" behindDoc="0" locked="0" layoutInCell="1" allowOverlap="1" wp14:anchorId="6D221F97" wp14:editId="30F1C8B8">
                <wp:simplePos x="0" y="0"/>
                <wp:positionH relativeFrom="column">
                  <wp:posOffset>48260</wp:posOffset>
                </wp:positionH>
                <wp:positionV relativeFrom="paragraph">
                  <wp:posOffset>2217420</wp:posOffset>
                </wp:positionV>
                <wp:extent cx="7044690" cy="66871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4690" cy="6687185"/>
                        </a:xfrm>
                        <a:prstGeom prst="rect">
                          <a:avLst/>
                        </a:prstGeom>
                        <a:solidFill>
                          <a:schemeClr val="lt1"/>
                        </a:solidFill>
                        <a:ln w="6350">
                          <a:noFill/>
                        </a:ln>
                      </wps:spPr>
                      <wps:txbx>
                        <w:txbxContent>
                          <w:p w14:paraId="45ABC42F" w14:textId="1F22DDFF" w:rsidR="00904F86" w:rsidRPr="006F000F" w:rsidRDefault="006F000F" w:rsidP="006F000F">
                            <w:pPr>
                              <w:jc w:val="center"/>
                              <w:rPr>
                                <w:b/>
                                <w:bCs/>
                                <w:sz w:val="28"/>
                                <w:szCs w:val="28"/>
                                <w:u w:val="single"/>
                              </w:rPr>
                            </w:pPr>
                            <w:r w:rsidRPr="006F000F">
                              <w:rPr>
                                <w:b/>
                                <w:bCs/>
                                <w:sz w:val="28"/>
                                <w:szCs w:val="28"/>
                                <w:u w:val="single"/>
                              </w:rPr>
                              <w:t>Some Families Choose to Have a Catered Event</w:t>
                            </w:r>
                          </w:p>
                          <w:p w14:paraId="17AB39EF" w14:textId="0A3C2BC4" w:rsidR="006F000F" w:rsidRPr="006F000F" w:rsidRDefault="006F000F" w:rsidP="000400C3">
                            <w:pPr>
                              <w:spacing w:line="240" w:lineRule="auto"/>
                              <w:rPr>
                                <w:sz w:val="28"/>
                                <w:szCs w:val="28"/>
                              </w:rPr>
                            </w:pPr>
                            <w:r w:rsidRPr="006F000F">
                              <w:rPr>
                                <w:sz w:val="28"/>
                                <w:szCs w:val="28"/>
                              </w:rPr>
                              <w:t xml:space="preserve">If you wish to have a meal or light refreshments, let your funeral director know. Some families need this time to catch up with </w:t>
                            </w:r>
                            <w:r w:rsidR="0007614C">
                              <w:rPr>
                                <w:sz w:val="28"/>
                                <w:szCs w:val="28"/>
                              </w:rPr>
                              <w:t>others</w:t>
                            </w:r>
                            <w:r w:rsidRPr="006F000F">
                              <w:rPr>
                                <w:sz w:val="28"/>
                                <w:szCs w:val="28"/>
                              </w:rPr>
                              <w:t xml:space="preserve">, watch the tribute video and take a moment to share special stories while celebrating a loved one’s life. Your funeral director will walk you through the planning of a menu, creating a personalized event and take care of set up and break down. </w:t>
                            </w:r>
                          </w:p>
                          <w:p w14:paraId="6B5A0F4F" w14:textId="790A4C99" w:rsidR="006F000F" w:rsidRPr="006F000F" w:rsidRDefault="006F000F" w:rsidP="006F000F">
                            <w:pPr>
                              <w:jc w:val="center"/>
                              <w:rPr>
                                <w:sz w:val="28"/>
                                <w:szCs w:val="28"/>
                              </w:rPr>
                            </w:pPr>
                          </w:p>
                          <w:p w14:paraId="1B297003" w14:textId="7E8B5150" w:rsidR="006F000F" w:rsidRPr="006F000F" w:rsidRDefault="006F000F" w:rsidP="000400C3">
                            <w:pPr>
                              <w:spacing w:line="240" w:lineRule="auto"/>
                              <w:rPr>
                                <w:sz w:val="28"/>
                                <w:szCs w:val="28"/>
                              </w:rPr>
                            </w:pPr>
                            <w:r w:rsidRPr="00AB1085">
                              <w:rPr>
                                <w:b/>
                                <w:bCs/>
                                <w:i/>
                                <w:iCs/>
                                <w:color w:val="C00000"/>
                                <w:sz w:val="40"/>
                                <w:szCs w:val="40"/>
                              </w:rPr>
                              <w:t>During the Visitation</w:t>
                            </w:r>
                            <w:r w:rsidRPr="006F000F">
                              <w:rPr>
                                <w:sz w:val="28"/>
                                <w:szCs w:val="28"/>
                              </w:rPr>
                              <w:t>: A family may opt for the light refreshments</w:t>
                            </w:r>
                            <w:r w:rsidR="0007614C">
                              <w:rPr>
                                <w:sz w:val="28"/>
                                <w:szCs w:val="28"/>
                              </w:rPr>
                              <w:t xml:space="preserve"> where</w:t>
                            </w:r>
                            <w:r w:rsidRPr="006F000F">
                              <w:rPr>
                                <w:sz w:val="28"/>
                                <w:szCs w:val="28"/>
                              </w:rPr>
                              <w:t xml:space="preserve"> the funeral home coordinates to have tea, water, or other beverages, cookies, light finger foods available for your guests.</w:t>
                            </w:r>
                            <w:r w:rsidR="0007614C">
                              <w:rPr>
                                <w:sz w:val="28"/>
                                <w:szCs w:val="28"/>
                              </w:rPr>
                              <w:t xml:space="preserve"> </w:t>
                            </w:r>
                          </w:p>
                          <w:p w14:paraId="2ED26CD9" w14:textId="77777777" w:rsidR="00425DD4" w:rsidRDefault="00425DD4" w:rsidP="000400C3">
                            <w:pPr>
                              <w:spacing w:line="240" w:lineRule="auto"/>
                              <w:rPr>
                                <w:i/>
                                <w:iCs/>
                                <w:sz w:val="28"/>
                                <w:szCs w:val="28"/>
                              </w:rPr>
                            </w:pPr>
                          </w:p>
                          <w:p w14:paraId="1C140FED" w14:textId="26C00026" w:rsidR="000400C3" w:rsidRDefault="006F000F" w:rsidP="000400C3">
                            <w:pPr>
                              <w:spacing w:line="240" w:lineRule="auto"/>
                              <w:rPr>
                                <w:sz w:val="32"/>
                                <w:szCs w:val="32"/>
                              </w:rPr>
                            </w:pPr>
                            <w:r w:rsidRPr="00AB1085">
                              <w:rPr>
                                <w:b/>
                                <w:bCs/>
                                <w:i/>
                                <w:iCs/>
                                <w:color w:val="C00000"/>
                                <w:sz w:val="40"/>
                                <w:szCs w:val="40"/>
                              </w:rPr>
                              <w:t>A Meal</w:t>
                            </w:r>
                            <w:r w:rsidRPr="0007614C">
                              <w:rPr>
                                <w:sz w:val="28"/>
                                <w:szCs w:val="28"/>
                              </w:rPr>
                              <w:t>: This meal is coordinated by the director and personalized, use of the large visitation room with tables set, includes plates, cutlery, set up and breakdown with a full course meal and desert. Your director will give you some choices of menu and times. This meal can also be brought to the home for families to enjoy, lea</w:t>
                            </w:r>
                            <w:r w:rsidR="0007614C">
                              <w:rPr>
                                <w:sz w:val="28"/>
                                <w:szCs w:val="28"/>
                              </w:rPr>
                              <w:t xml:space="preserve">ving </w:t>
                            </w:r>
                            <w:r w:rsidRPr="0007614C">
                              <w:rPr>
                                <w:sz w:val="28"/>
                                <w:szCs w:val="28"/>
                              </w:rPr>
                              <w:t xml:space="preserve">the </w:t>
                            </w:r>
                            <w:r w:rsidR="0007614C" w:rsidRPr="0007614C">
                              <w:rPr>
                                <w:sz w:val="28"/>
                                <w:szCs w:val="28"/>
                              </w:rPr>
                              <w:t>burden of planning to the funeral home.</w:t>
                            </w:r>
                            <w:r w:rsidR="0007614C">
                              <w:rPr>
                                <w:sz w:val="28"/>
                                <w:szCs w:val="28"/>
                              </w:rPr>
                              <w:t xml:space="preserve"> </w:t>
                            </w:r>
                            <w:r w:rsidR="000400C3">
                              <w:rPr>
                                <w:sz w:val="28"/>
                                <w:szCs w:val="28"/>
                              </w:rPr>
                              <w:tab/>
                            </w:r>
                            <w:r w:rsidR="000400C3">
                              <w:rPr>
                                <w:sz w:val="28"/>
                                <w:szCs w:val="28"/>
                              </w:rPr>
                              <w:tab/>
                            </w:r>
                            <w:r w:rsidR="000400C3">
                              <w:rPr>
                                <w:sz w:val="28"/>
                                <w:szCs w:val="28"/>
                              </w:rPr>
                              <w:tab/>
                            </w:r>
                            <w:r w:rsidR="0007614C" w:rsidRPr="0007614C">
                              <w:rPr>
                                <w:sz w:val="32"/>
                                <w:szCs w:val="32"/>
                              </w:rPr>
                              <w:t xml:space="preserve"> </w:t>
                            </w:r>
                            <w:r w:rsidR="000400C3">
                              <w:rPr>
                                <w:sz w:val="32"/>
                                <w:szCs w:val="32"/>
                              </w:rPr>
                              <w:tab/>
                            </w:r>
                          </w:p>
                          <w:p w14:paraId="47ED0C0A" w14:textId="302AC180" w:rsidR="004D67CC" w:rsidRDefault="004D67CC" w:rsidP="000C222B">
                            <w:pPr>
                              <w:spacing w:after="0" w:line="240" w:lineRule="auto"/>
                              <w:jc w:val="center"/>
                              <w:rPr>
                                <w:b/>
                                <w:bCs/>
                                <w:sz w:val="32"/>
                                <w:szCs w:val="32"/>
                              </w:rPr>
                            </w:pPr>
                            <w:r>
                              <w:rPr>
                                <w:b/>
                                <w:bCs/>
                                <w:sz w:val="32"/>
                                <w:szCs w:val="32"/>
                              </w:rPr>
                              <w:t xml:space="preserve">Nicholson Funeral Home </w:t>
                            </w:r>
                            <w:r w:rsidR="00425DD4">
                              <w:rPr>
                                <w:b/>
                                <w:bCs/>
                                <w:sz w:val="32"/>
                                <w:szCs w:val="32"/>
                              </w:rPr>
                              <w:t>Catered Options</w:t>
                            </w:r>
                          </w:p>
                          <w:p w14:paraId="60470459" w14:textId="5AF97C84" w:rsidR="006F000F" w:rsidRPr="000C222B" w:rsidRDefault="004D67CC" w:rsidP="000C222B">
                            <w:pPr>
                              <w:spacing w:line="240" w:lineRule="auto"/>
                              <w:jc w:val="center"/>
                              <w:rPr>
                                <w:sz w:val="72"/>
                                <w:szCs w:val="72"/>
                              </w:rPr>
                            </w:pPr>
                            <w:r w:rsidRPr="000C222B">
                              <w:rPr>
                                <w:b/>
                                <w:bCs/>
                                <w:i/>
                                <w:iCs/>
                                <w:sz w:val="72"/>
                                <w:szCs w:val="72"/>
                              </w:rPr>
                              <w:t xml:space="preserve">Select </w:t>
                            </w:r>
                            <w:r w:rsidR="00425DD4" w:rsidRPr="000C222B">
                              <w:rPr>
                                <w:b/>
                                <w:bCs/>
                                <w:i/>
                                <w:iCs/>
                                <w:sz w:val="72"/>
                                <w:szCs w:val="72"/>
                              </w:rPr>
                              <w:t>from $</w:t>
                            </w:r>
                            <w:r w:rsidR="000C222B" w:rsidRPr="000C222B">
                              <w:rPr>
                                <w:b/>
                                <w:bCs/>
                                <w:i/>
                                <w:iCs/>
                                <w:sz w:val="72"/>
                                <w:szCs w:val="72"/>
                              </w:rPr>
                              <w:t>6</w:t>
                            </w:r>
                            <w:r w:rsidR="00425DD4" w:rsidRPr="000C222B">
                              <w:rPr>
                                <w:b/>
                                <w:bCs/>
                                <w:i/>
                                <w:iCs/>
                                <w:sz w:val="72"/>
                                <w:szCs w:val="72"/>
                              </w:rPr>
                              <w:t xml:space="preserve">95 </w:t>
                            </w:r>
                            <w:r w:rsidR="00BF523E" w:rsidRPr="000C222B">
                              <w:rPr>
                                <w:b/>
                                <w:bCs/>
                                <w:i/>
                                <w:iCs/>
                                <w:sz w:val="72"/>
                                <w:szCs w:val="72"/>
                              </w:rPr>
                              <w:t xml:space="preserve">and </w:t>
                            </w:r>
                            <w:r w:rsidR="00E87C37" w:rsidRPr="000C222B">
                              <w:rPr>
                                <w:b/>
                                <w:bCs/>
                                <w:i/>
                                <w:iCs/>
                                <w:sz w:val="72"/>
                                <w:szCs w:val="72"/>
                              </w:rPr>
                              <w: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221F97" id="Text Box 1" o:spid="_x0000_s1027" type="#_x0000_t202" style="position:absolute;left:0;text-align:left;margin-left:3.8pt;margin-top:174.6pt;width:554.7pt;height:52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" fillcolor="white [3201]" stroked="f" strokeweight=".5pt">
                <v:textbox>
                  <w:txbxContent>
                    <w:p w14:paraId="45ABC42F" w14:textId="1F22DDFF" w:rsidR="00904F86" w:rsidRPr="006F000F" w:rsidRDefault="006F000F" w:rsidP="006F000F">
                      <w:pPr>
                        <w:jc w:val="center"/>
                        <w:rPr>
                          <w:b/>
                          <w:bCs/>
                          <w:sz w:val="28"/>
                          <w:szCs w:val="28"/>
                          <w:u w:val="single"/>
                        </w:rPr>
                      </w:pPr>
                      <w:r w:rsidRPr="006F000F">
                        <w:rPr>
                          <w:b/>
                          <w:bCs/>
                          <w:sz w:val="28"/>
                          <w:szCs w:val="28"/>
                          <w:u w:val="single"/>
                        </w:rPr>
                        <w:t>Some Families Choose to Have a Catered Event</w:t>
                      </w:r>
                    </w:p>
                    <w:p w14:paraId="17AB39EF" w14:textId="0A3C2BC4" w:rsidR="006F000F" w:rsidRPr="006F000F" w:rsidRDefault="006F000F" w:rsidP="000400C3">
                      <w:pPr>
                        <w:spacing w:line="240" w:lineRule="auto"/>
                        <w:rPr>
                          <w:sz w:val="28"/>
                          <w:szCs w:val="28"/>
                        </w:rPr>
                      </w:pPr>
                      <w:r w:rsidRPr="006F000F">
                        <w:rPr>
                          <w:sz w:val="28"/>
                          <w:szCs w:val="28"/>
                        </w:rPr>
                        <w:t xml:space="preserve">If you wish to have a meal or light refreshments, let your funeral director know. Some families need this time to catch up with </w:t>
                      </w:r>
                      <w:r w:rsidR="0007614C">
                        <w:rPr>
                          <w:sz w:val="28"/>
                          <w:szCs w:val="28"/>
                        </w:rPr>
                        <w:t>others</w:t>
                      </w:r>
                      <w:r w:rsidRPr="006F000F">
                        <w:rPr>
                          <w:sz w:val="28"/>
                          <w:szCs w:val="28"/>
                        </w:rPr>
                        <w:t xml:space="preserve">, watch the tribute video and take a moment to share special stories while celebrating a loved one’s life. Your funeral director will walk you through the planning of a menu, creating a personalized event and take care of set up and break down. </w:t>
                      </w:r>
                    </w:p>
                    <w:p w14:paraId="6B5A0F4F" w14:textId="790A4C99" w:rsidR="006F000F" w:rsidRPr="006F000F" w:rsidRDefault="006F000F" w:rsidP="006F000F">
                      <w:pPr>
                        <w:jc w:val="center"/>
                        <w:rPr>
                          <w:sz w:val="28"/>
                          <w:szCs w:val="28"/>
                        </w:rPr>
                      </w:pPr>
                    </w:p>
                    <w:p w14:paraId="1B297003" w14:textId="7E8B5150" w:rsidR="006F000F" w:rsidRPr="006F000F" w:rsidRDefault="006F000F" w:rsidP="000400C3">
                      <w:pPr>
                        <w:spacing w:line="240" w:lineRule="auto"/>
                        <w:rPr>
                          <w:sz w:val="28"/>
                          <w:szCs w:val="28"/>
                        </w:rPr>
                      </w:pPr>
                      <w:r w:rsidRPr="00AB1085">
                        <w:rPr>
                          <w:b/>
                          <w:bCs/>
                          <w:i/>
                          <w:iCs/>
                          <w:color w:val="C00000"/>
                          <w:sz w:val="40"/>
                          <w:szCs w:val="40"/>
                        </w:rPr>
                        <w:t>During the Visitation</w:t>
                      </w:r>
                      <w:r w:rsidRPr="006F000F">
                        <w:rPr>
                          <w:sz w:val="28"/>
                          <w:szCs w:val="28"/>
                        </w:rPr>
                        <w:t>: A family may opt for the light refreshments</w:t>
                      </w:r>
                      <w:r w:rsidR="0007614C">
                        <w:rPr>
                          <w:sz w:val="28"/>
                          <w:szCs w:val="28"/>
                        </w:rPr>
                        <w:t xml:space="preserve"> where</w:t>
                      </w:r>
                      <w:r w:rsidRPr="006F000F">
                        <w:rPr>
                          <w:sz w:val="28"/>
                          <w:szCs w:val="28"/>
                        </w:rPr>
                        <w:t xml:space="preserve"> the funeral home coordinates to have tea, water, or other beverages, cookies, light finger foods available for your guests.</w:t>
                      </w:r>
                      <w:r w:rsidR="0007614C">
                        <w:rPr>
                          <w:sz w:val="28"/>
                          <w:szCs w:val="28"/>
                        </w:rPr>
                        <w:t xml:space="preserve"> </w:t>
                      </w:r>
                    </w:p>
                    <w:p w14:paraId="2ED26CD9" w14:textId="77777777" w:rsidR="00425DD4" w:rsidRDefault="00425DD4" w:rsidP="000400C3">
                      <w:pPr>
                        <w:spacing w:line="240" w:lineRule="auto"/>
                        <w:rPr>
                          <w:i/>
                          <w:iCs/>
                          <w:sz w:val="28"/>
                          <w:szCs w:val="28"/>
                        </w:rPr>
                      </w:pPr>
                    </w:p>
                    <w:p w14:paraId="1C140FED" w14:textId="26C00026" w:rsidR="000400C3" w:rsidRDefault="006F000F" w:rsidP="000400C3">
                      <w:pPr>
                        <w:spacing w:line="240" w:lineRule="auto"/>
                        <w:rPr>
                          <w:sz w:val="32"/>
                          <w:szCs w:val="32"/>
                        </w:rPr>
                      </w:pPr>
                      <w:r w:rsidRPr="00AB1085">
                        <w:rPr>
                          <w:b/>
                          <w:bCs/>
                          <w:i/>
                          <w:iCs/>
                          <w:color w:val="C00000"/>
                          <w:sz w:val="40"/>
                          <w:szCs w:val="40"/>
                        </w:rPr>
                        <w:t>A Meal</w:t>
                      </w:r>
                      <w:r w:rsidRPr="0007614C">
                        <w:rPr>
                          <w:sz w:val="28"/>
                          <w:szCs w:val="28"/>
                        </w:rPr>
                        <w:t>: This meal is coordinated by the director and personalized, use of the large visitation room with tables set, includes plates, cutlery, set up and breakdown with a full course meal and desert. Your director will give you some choices of menu and times. This meal can also be brought to the home for families to enjoy, lea</w:t>
                      </w:r>
                      <w:r w:rsidR="0007614C">
                        <w:rPr>
                          <w:sz w:val="28"/>
                          <w:szCs w:val="28"/>
                        </w:rPr>
                        <w:t xml:space="preserve">ving </w:t>
                      </w:r>
                      <w:r w:rsidRPr="0007614C">
                        <w:rPr>
                          <w:sz w:val="28"/>
                          <w:szCs w:val="28"/>
                        </w:rPr>
                        <w:t xml:space="preserve">the </w:t>
                      </w:r>
                      <w:r w:rsidR="0007614C" w:rsidRPr="0007614C">
                        <w:rPr>
                          <w:sz w:val="28"/>
                          <w:szCs w:val="28"/>
                        </w:rPr>
                        <w:t>burden of planning to the funeral home.</w:t>
                      </w:r>
                      <w:r w:rsidR="0007614C">
                        <w:rPr>
                          <w:sz w:val="28"/>
                          <w:szCs w:val="28"/>
                        </w:rPr>
                        <w:t xml:space="preserve"> </w:t>
                      </w:r>
                      <w:r w:rsidR="000400C3">
                        <w:rPr>
                          <w:sz w:val="28"/>
                          <w:szCs w:val="28"/>
                        </w:rPr>
                        <w:tab/>
                      </w:r>
                      <w:r w:rsidR="000400C3">
                        <w:rPr>
                          <w:sz w:val="28"/>
                          <w:szCs w:val="28"/>
                        </w:rPr>
                        <w:tab/>
                      </w:r>
                      <w:r w:rsidR="000400C3">
                        <w:rPr>
                          <w:sz w:val="28"/>
                          <w:szCs w:val="28"/>
                        </w:rPr>
                        <w:tab/>
                      </w:r>
                      <w:r w:rsidR="0007614C" w:rsidRPr="0007614C">
                        <w:rPr>
                          <w:sz w:val="32"/>
                          <w:szCs w:val="32"/>
                        </w:rPr>
                        <w:t xml:space="preserve"> </w:t>
                      </w:r>
                      <w:r w:rsidR="000400C3">
                        <w:rPr>
                          <w:sz w:val="32"/>
                          <w:szCs w:val="32"/>
                        </w:rPr>
                        <w:tab/>
                      </w:r>
                    </w:p>
                    <w:p w14:paraId="47ED0C0A" w14:textId="302AC180" w:rsidR="004D67CC" w:rsidRDefault="004D67CC" w:rsidP="000C222B">
                      <w:pPr>
                        <w:spacing w:after="0" w:line="240" w:lineRule="auto"/>
                        <w:jc w:val="center"/>
                        <w:rPr>
                          <w:b/>
                          <w:bCs/>
                          <w:sz w:val="32"/>
                          <w:szCs w:val="32"/>
                        </w:rPr>
                      </w:pPr>
                      <w:r>
                        <w:rPr>
                          <w:b/>
                          <w:bCs/>
                          <w:sz w:val="32"/>
                          <w:szCs w:val="32"/>
                        </w:rPr>
                        <w:t xml:space="preserve">Nicholson Funeral Home </w:t>
                      </w:r>
                      <w:r w:rsidR="00425DD4">
                        <w:rPr>
                          <w:b/>
                          <w:bCs/>
                          <w:sz w:val="32"/>
                          <w:szCs w:val="32"/>
                        </w:rPr>
                        <w:t>Catered Options</w:t>
                      </w:r>
                    </w:p>
                    <w:p w14:paraId="60470459" w14:textId="5AF97C84" w:rsidR="006F000F" w:rsidRPr="000C222B" w:rsidRDefault="004D67CC" w:rsidP="000C222B">
                      <w:pPr>
                        <w:spacing w:line="240" w:lineRule="auto"/>
                        <w:jc w:val="center"/>
                        <w:rPr>
                          <w:sz w:val="72"/>
                          <w:szCs w:val="72"/>
                        </w:rPr>
                      </w:pPr>
                      <w:r w:rsidRPr="000C222B">
                        <w:rPr>
                          <w:b/>
                          <w:bCs/>
                          <w:i/>
                          <w:iCs/>
                          <w:sz w:val="72"/>
                          <w:szCs w:val="72"/>
                        </w:rPr>
                        <w:t xml:space="preserve">Select </w:t>
                      </w:r>
                      <w:r w:rsidR="00425DD4" w:rsidRPr="000C222B">
                        <w:rPr>
                          <w:b/>
                          <w:bCs/>
                          <w:i/>
                          <w:iCs/>
                          <w:sz w:val="72"/>
                          <w:szCs w:val="72"/>
                        </w:rPr>
                        <w:t>from $</w:t>
                      </w:r>
                      <w:r w:rsidR="000C222B" w:rsidRPr="000C222B">
                        <w:rPr>
                          <w:b/>
                          <w:bCs/>
                          <w:i/>
                          <w:iCs/>
                          <w:sz w:val="72"/>
                          <w:szCs w:val="72"/>
                        </w:rPr>
                        <w:t>6</w:t>
                      </w:r>
                      <w:r w:rsidR="00425DD4" w:rsidRPr="000C222B">
                        <w:rPr>
                          <w:b/>
                          <w:bCs/>
                          <w:i/>
                          <w:iCs/>
                          <w:sz w:val="72"/>
                          <w:szCs w:val="72"/>
                        </w:rPr>
                        <w:t xml:space="preserve">95 </w:t>
                      </w:r>
                      <w:r w:rsidR="00BF523E" w:rsidRPr="000C222B">
                        <w:rPr>
                          <w:b/>
                          <w:bCs/>
                          <w:i/>
                          <w:iCs/>
                          <w:sz w:val="72"/>
                          <w:szCs w:val="72"/>
                        </w:rPr>
                        <w:t xml:space="preserve">and </w:t>
                      </w:r>
                      <w:r w:rsidR="00E87C37" w:rsidRPr="000C222B">
                        <w:rPr>
                          <w:b/>
                          <w:bCs/>
                          <w:i/>
                          <w:iCs/>
                          <w:sz w:val="72"/>
                          <w:szCs w:val="72"/>
                        </w:rPr>
                        <w:t>Up</w:t>
                      </w:r>
                    </w:p>
                  </w:txbxContent>
                </v:textbox>
              </v:shape>
            </w:pict>
          </mc:Fallback>
        </mc:AlternateContent>
      </w:r>
      <w:r w:rsidR="00904F86">
        <w:rPr>
          <w:rFonts w:eastAsia="Times New Roman"/>
          <w:bCs/>
          <w:noProof/>
          <w:szCs w:val="36"/>
        </w:rPr>
        <w:drawing>
          <wp:inline distT="0" distB="0" distL="0" distR="0" wp14:anchorId="501C200C" wp14:editId="72CBF3F7">
            <wp:extent cx="6717235" cy="2133600"/>
            <wp:effectExtent l="0" t="0" r="7620" b="0"/>
            <wp:docPr id="2" name="Picture 2" descr="Many different types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ering 2.jfif"/>
                    <pic:cNvPicPr/>
                  </pic:nvPicPr>
                  <pic:blipFill>
                    <a:blip r:embed="rId7">
                      <a:extLst>
                        <a:ext uri="{28A0092B-C50C-407E-A947-70E740481C1C}">
                          <a14:useLocalDpi xmlns:a14="http://schemas.microsoft.com/office/drawing/2010/main" val="0"/>
                        </a:ext>
                      </a:extLst>
                    </a:blip>
                    <a:stretch>
                      <a:fillRect/>
                    </a:stretch>
                  </pic:blipFill>
                  <pic:spPr>
                    <a:xfrm>
                      <a:off x="0" y="0"/>
                      <a:ext cx="6945982" cy="2206257"/>
                    </a:xfrm>
                    <a:prstGeom prst="rect">
                      <a:avLst/>
                    </a:prstGeom>
                    <a:ln>
                      <a:noFill/>
                    </a:ln>
                    <a:effectLst>
                      <a:softEdge rad="112500"/>
                    </a:effectLst>
                  </pic:spPr>
                </pic:pic>
              </a:graphicData>
            </a:graphic>
          </wp:inline>
        </w:drawing>
      </w:r>
    </w:p>
    <w:p w14:paraId="48A698C3" w14:textId="73D926C1" w:rsidR="00904F86" w:rsidRPr="00904F86" w:rsidRDefault="00904F86" w:rsidP="00904F86">
      <w:pPr>
        <w:rPr>
          <w:rFonts w:eastAsia="Times New Roman"/>
          <w:szCs w:val="36"/>
        </w:rPr>
      </w:pPr>
    </w:p>
    <w:p w14:paraId="7EE2E69E" w14:textId="61B63C93" w:rsidR="00904F86" w:rsidRPr="00904F86" w:rsidRDefault="00904F86" w:rsidP="00904F86">
      <w:pPr>
        <w:rPr>
          <w:rFonts w:eastAsia="Times New Roman"/>
          <w:szCs w:val="36"/>
        </w:rPr>
      </w:pPr>
    </w:p>
    <w:p w14:paraId="273EB2F0" w14:textId="2B636B5E" w:rsidR="00904F86" w:rsidRPr="00904F86" w:rsidRDefault="00904F86" w:rsidP="00904F86">
      <w:pPr>
        <w:rPr>
          <w:rFonts w:eastAsia="Times New Roman"/>
          <w:szCs w:val="36"/>
        </w:rPr>
      </w:pPr>
    </w:p>
    <w:p w14:paraId="201AC83F" w14:textId="3E80DD39" w:rsidR="00904F86" w:rsidRPr="00904F86" w:rsidRDefault="00904F86" w:rsidP="00904F86">
      <w:pPr>
        <w:rPr>
          <w:rFonts w:eastAsia="Times New Roman"/>
          <w:szCs w:val="36"/>
        </w:rPr>
      </w:pPr>
    </w:p>
    <w:p w14:paraId="70B3A05B" w14:textId="361BBC4B" w:rsidR="00904F86" w:rsidRPr="00904F86" w:rsidRDefault="00904F86" w:rsidP="00904F86">
      <w:pPr>
        <w:rPr>
          <w:rFonts w:eastAsia="Times New Roman"/>
          <w:szCs w:val="36"/>
        </w:rPr>
      </w:pPr>
    </w:p>
    <w:p w14:paraId="61135F30" w14:textId="3F379B64" w:rsidR="00904F86" w:rsidRPr="00904F86" w:rsidRDefault="00904F86" w:rsidP="00904F86">
      <w:pPr>
        <w:rPr>
          <w:rFonts w:eastAsia="Times New Roman"/>
          <w:szCs w:val="36"/>
        </w:rPr>
      </w:pPr>
    </w:p>
    <w:p w14:paraId="535114D5" w14:textId="6899107C" w:rsidR="00904F86" w:rsidRPr="00904F86" w:rsidRDefault="00904F86" w:rsidP="00904F86">
      <w:pPr>
        <w:rPr>
          <w:rFonts w:eastAsia="Times New Roman"/>
          <w:szCs w:val="36"/>
        </w:rPr>
      </w:pPr>
    </w:p>
    <w:p w14:paraId="531A4E78" w14:textId="3341413D" w:rsidR="00904F86" w:rsidRPr="00904F86" w:rsidRDefault="00904F86" w:rsidP="00904F86">
      <w:pPr>
        <w:rPr>
          <w:rFonts w:eastAsia="Times New Roman"/>
          <w:szCs w:val="36"/>
        </w:rPr>
      </w:pPr>
    </w:p>
    <w:p w14:paraId="69708D5C" w14:textId="1DEBF836" w:rsidR="00904F86" w:rsidRPr="00904F86" w:rsidRDefault="00904F86" w:rsidP="00904F86">
      <w:pPr>
        <w:rPr>
          <w:rFonts w:eastAsia="Times New Roman"/>
          <w:szCs w:val="36"/>
        </w:rPr>
      </w:pPr>
    </w:p>
    <w:p w14:paraId="009DF7C7" w14:textId="47373DB2" w:rsidR="00904F86" w:rsidRPr="00904F86" w:rsidRDefault="00904F86" w:rsidP="00904F86">
      <w:pPr>
        <w:rPr>
          <w:rFonts w:eastAsia="Times New Roman"/>
          <w:szCs w:val="36"/>
        </w:rPr>
      </w:pPr>
    </w:p>
    <w:p w14:paraId="2D46BC8B" w14:textId="0DBBEE80" w:rsidR="00904F86" w:rsidRPr="00904F86" w:rsidRDefault="00904F86" w:rsidP="00904F86">
      <w:pPr>
        <w:rPr>
          <w:rFonts w:eastAsia="Times New Roman"/>
          <w:szCs w:val="36"/>
        </w:rPr>
      </w:pPr>
    </w:p>
    <w:p w14:paraId="7DB95B58" w14:textId="4AF23DAC" w:rsidR="00904F86" w:rsidRPr="00904F86" w:rsidRDefault="00904F86" w:rsidP="00904F86">
      <w:pPr>
        <w:rPr>
          <w:rFonts w:eastAsia="Times New Roman"/>
          <w:szCs w:val="36"/>
        </w:rPr>
      </w:pPr>
    </w:p>
    <w:p w14:paraId="4A34CF51" w14:textId="67023C7A" w:rsidR="00904F86" w:rsidRPr="00904F86" w:rsidRDefault="00904F86" w:rsidP="00904F86">
      <w:pPr>
        <w:rPr>
          <w:rFonts w:eastAsia="Times New Roman"/>
          <w:szCs w:val="36"/>
        </w:rPr>
      </w:pPr>
    </w:p>
    <w:p w14:paraId="5BD6FD4B" w14:textId="61C01271" w:rsidR="00904F86" w:rsidRPr="00904F86" w:rsidRDefault="00904F86" w:rsidP="00904F86">
      <w:pPr>
        <w:rPr>
          <w:rFonts w:eastAsia="Times New Roman"/>
          <w:szCs w:val="36"/>
        </w:rPr>
      </w:pPr>
    </w:p>
    <w:p w14:paraId="20905DFB" w14:textId="5D72335C" w:rsidR="00904F86" w:rsidRPr="00904F86" w:rsidRDefault="00904F86" w:rsidP="00904F86">
      <w:pPr>
        <w:rPr>
          <w:rFonts w:eastAsia="Times New Roman"/>
          <w:szCs w:val="36"/>
        </w:rPr>
      </w:pPr>
    </w:p>
    <w:p w14:paraId="01292DB6" w14:textId="23CB5811" w:rsidR="00904F86" w:rsidRPr="00904F86" w:rsidRDefault="00904F86" w:rsidP="00904F86">
      <w:pPr>
        <w:rPr>
          <w:rFonts w:eastAsia="Times New Roman"/>
          <w:szCs w:val="36"/>
        </w:rPr>
      </w:pPr>
    </w:p>
    <w:p w14:paraId="4AFE3973" w14:textId="15EEDBBE" w:rsidR="00904F86" w:rsidRPr="00904F86" w:rsidRDefault="00904F86" w:rsidP="00904F86">
      <w:pPr>
        <w:rPr>
          <w:rFonts w:eastAsia="Times New Roman"/>
          <w:szCs w:val="36"/>
        </w:rPr>
      </w:pPr>
    </w:p>
    <w:p w14:paraId="0770B37C" w14:textId="09A25D03" w:rsidR="00904F86" w:rsidRPr="00904F86" w:rsidRDefault="00904F86" w:rsidP="00904F86">
      <w:pPr>
        <w:rPr>
          <w:rFonts w:eastAsia="Times New Roman"/>
          <w:szCs w:val="36"/>
        </w:rPr>
      </w:pPr>
    </w:p>
    <w:p w14:paraId="34D70213" w14:textId="37775F68" w:rsidR="00904F86" w:rsidRPr="00904F86" w:rsidRDefault="00904F86" w:rsidP="00904F86">
      <w:pPr>
        <w:rPr>
          <w:rFonts w:eastAsia="Times New Roman"/>
          <w:szCs w:val="36"/>
        </w:rPr>
      </w:pPr>
    </w:p>
    <w:p w14:paraId="7993DDB6" w14:textId="38AD9384" w:rsidR="00904F86" w:rsidRDefault="00904F86" w:rsidP="00904F86">
      <w:pPr>
        <w:rPr>
          <w:rFonts w:eastAsia="Times New Roman"/>
          <w:bCs/>
          <w:noProof/>
          <w:szCs w:val="36"/>
        </w:rPr>
      </w:pPr>
    </w:p>
    <w:p w14:paraId="7601074A" w14:textId="2081A802" w:rsidR="00904F86" w:rsidRDefault="00904F86" w:rsidP="00904F86">
      <w:pPr>
        <w:rPr>
          <w:rFonts w:eastAsia="Times New Roman"/>
          <w:bCs/>
          <w:noProof/>
          <w:szCs w:val="36"/>
        </w:rPr>
      </w:pPr>
    </w:p>
    <w:p w14:paraId="64754D29" w14:textId="6B98B85D" w:rsidR="00E95937" w:rsidRPr="00FD70E5" w:rsidRDefault="00E95937" w:rsidP="00904F86">
      <w:pPr>
        <w:tabs>
          <w:tab w:val="left" w:pos="8440"/>
        </w:tabs>
        <w:jc w:val="center"/>
        <w:rPr>
          <w:rFonts w:eastAsia="Times New Roman"/>
          <w:b/>
          <w:bCs/>
          <w:color w:val="FF0000"/>
          <w:sz w:val="28"/>
          <w:szCs w:val="28"/>
          <w:u w:val="single"/>
        </w:rPr>
      </w:pPr>
    </w:p>
    <w:sectPr w:rsidR="00E95937" w:rsidRPr="00FD70E5" w:rsidSect="00C81A30">
      <w:pgSz w:w="12240" w:h="15840" w:code="1"/>
      <w:pgMar w:top="540" w:right="5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Novarese Bk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529D"/>
    <w:multiLevelType w:val="hybridMultilevel"/>
    <w:tmpl w:val="C55AACFC"/>
    <w:lvl w:ilvl="0" w:tplc="4F086748">
      <w:start w:val="1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67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90"/>
    <w:rsid w:val="0000168D"/>
    <w:rsid w:val="000057BA"/>
    <w:rsid w:val="00025B1D"/>
    <w:rsid w:val="000355D8"/>
    <w:rsid w:val="000400C3"/>
    <w:rsid w:val="00053CE3"/>
    <w:rsid w:val="00064678"/>
    <w:rsid w:val="0007614C"/>
    <w:rsid w:val="000772A8"/>
    <w:rsid w:val="000920DE"/>
    <w:rsid w:val="000A1EBD"/>
    <w:rsid w:val="000B2DB9"/>
    <w:rsid w:val="000C222B"/>
    <w:rsid w:val="000E3598"/>
    <w:rsid w:val="000F383F"/>
    <w:rsid w:val="00115886"/>
    <w:rsid w:val="00125D45"/>
    <w:rsid w:val="001356D5"/>
    <w:rsid w:val="0014189D"/>
    <w:rsid w:val="00163C49"/>
    <w:rsid w:val="001E181A"/>
    <w:rsid w:val="001E55E2"/>
    <w:rsid w:val="001F1139"/>
    <w:rsid w:val="001F362A"/>
    <w:rsid w:val="002131C5"/>
    <w:rsid w:val="00224B5E"/>
    <w:rsid w:val="002328B4"/>
    <w:rsid w:val="00233115"/>
    <w:rsid w:val="00240827"/>
    <w:rsid w:val="00247C62"/>
    <w:rsid w:val="002502E0"/>
    <w:rsid w:val="00270236"/>
    <w:rsid w:val="00295A6A"/>
    <w:rsid w:val="002A55FB"/>
    <w:rsid w:val="00313FD0"/>
    <w:rsid w:val="00350F80"/>
    <w:rsid w:val="00370E35"/>
    <w:rsid w:val="00371E4E"/>
    <w:rsid w:val="00373317"/>
    <w:rsid w:val="003827B3"/>
    <w:rsid w:val="003A0CFC"/>
    <w:rsid w:val="003B6E69"/>
    <w:rsid w:val="003D222D"/>
    <w:rsid w:val="003F06D9"/>
    <w:rsid w:val="00425DD4"/>
    <w:rsid w:val="004273EC"/>
    <w:rsid w:val="004447C2"/>
    <w:rsid w:val="0045453A"/>
    <w:rsid w:val="00455811"/>
    <w:rsid w:val="004A5804"/>
    <w:rsid w:val="004C1705"/>
    <w:rsid w:val="004D33D7"/>
    <w:rsid w:val="004D67CC"/>
    <w:rsid w:val="004D7E16"/>
    <w:rsid w:val="00500FCE"/>
    <w:rsid w:val="00511BDB"/>
    <w:rsid w:val="00540BC5"/>
    <w:rsid w:val="00555790"/>
    <w:rsid w:val="00564DDB"/>
    <w:rsid w:val="005A6CB4"/>
    <w:rsid w:val="005B799B"/>
    <w:rsid w:val="005E2533"/>
    <w:rsid w:val="005F27C8"/>
    <w:rsid w:val="006259D4"/>
    <w:rsid w:val="00637B39"/>
    <w:rsid w:val="00666DC9"/>
    <w:rsid w:val="00685DCF"/>
    <w:rsid w:val="006874A9"/>
    <w:rsid w:val="00687F85"/>
    <w:rsid w:val="00690341"/>
    <w:rsid w:val="0069665D"/>
    <w:rsid w:val="00697274"/>
    <w:rsid w:val="006C6B33"/>
    <w:rsid w:val="006F000F"/>
    <w:rsid w:val="006F2759"/>
    <w:rsid w:val="006F7ABE"/>
    <w:rsid w:val="00706EC1"/>
    <w:rsid w:val="00724BE9"/>
    <w:rsid w:val="00730029"/>
    <w:rsid w:val="00735718"/>
    <w:rsid w:val="00741A28"/>
    <w:rsid w:val="00756CAB"/>
    <w:rsid w:val="00777A2E"/>
    <w:rsid w:val="00792FF3"/>
    <w:rsid w:val="00795139"/>
    <w:rsid w:val="007F61A2"/>
    <w:rsid w:val="00806313"/>
    <w:rsid w:val="00834A36"/>
    <w:rsid w:val="00846504"/>
    <w:rsid w:val="00860F38"/>
    <w:rsid w:val="00881D4B"/>
    <w:rsid w:val="00892C69"/>
    <w:rsid w:val="008A408C"/>
    <w:rsid w:val="008B73EF"/>
    <w:rsid w:val="008E22B1"/>
    <w:rsid w:val="008E79D9"/>
    <w:rsid w:val="00904F86"/>
    <w:rsid w:val="009239F9"/>
    <w:rsid w:val="00923FC0"/>
    <w:rsid w:val="00926A5E"/>
    <w:rsid w:val="00943FC3"/>
    <w:rsid w:val="00970B97"/>
    <w:rsid w:val="009806FC"/>
    <w:rsid w:val="0099766D"/>
    <w:rsid w:val="009B3924"/>
    <w:rsid w:val="009E618C"/>
    <w:rsid w:val="00A077DF"/>
    <w:rsid w:val="00A178C4"/>
    <w:rsid w:val="00A23C9C"/>
    <w:rsid w:val="00A27156"/>
    <w:rsid w:val="00A73BC7"/>
    <w:rsid w:val="00A744BE"/>
    <w:rsid w:val="00A94C08"/>
    <w:rsid w:val="00AA1B79"/>
    <w:rsid w:val="00AB1085"/>
    <w:rsid w:val="00AE3CA7"/>
    <w:rsid w:val="00AF39A7"/>
    <w:rsid w:val="00AF7B30"/>
    <w:rsid w:val="00B03BCD"/>
    <w:rsid w:val="00B11441"/>
    <w:rsid w:val="00B221FA"/>
    <w:rsid w:val="00B27633"/>
    <w:rsid w:val="00B40D4B"/>
    <w:rsid w:val="00B665FE"/>
    <w:rsid w:val="00B97C21"/>
    <w:rsid w:val="00BE76A9"/>
    <w:rsid w:val="00BF523E"/>
    <w:rsid w:val="00C17FA4"/>
    <w:rsid w:val="00C34ADA"/>
    <w:rsid w:val="00C37309"/>
    <w:rsid w:val="00C47C98"/>
    <w:rsid w:val="00C54B02"/>
    <w:rsid w:val="00C62F8A"/>
    <w:rsid w:val="00C81A30"/>
    <w:rsid w:val="00C904A9"/>
    <w:rsid w:val="00CD31BD"/>
    <w:rsid w:val="00CE6503"/>
    <w:rsid w:val="00CE6FB0"/>
    <w:rsid w:val="00D01415"/>
    <w:rsid w:val="00D05695"/>
    <w:rsid w:val="00D12C84"/>
    <w:rsid w:val="00D207EE"/>
    <w:rsid w:val="00D46120"/>
    <w:rsid w:val="00D5640F"/>
    <w:rsid w:val="00D6389E"/>
    <w:rsid w:val="00D716CE"/>
    <w:rsid w:val="00DB7D2F"/>
    <w:rsid w:val="00DC1383"/>
    <w:rsid w:val="00DC2008"/>
    <w:rsid w:val="00DC3AC1"/>
    <w:rsid w:val="00DE47FE"/>
    <w:rsid w:val="00E31680"/>
    <w:rsid w:val="00E36553"/>
    <w:rsid w:val="00E768B5"/>
    <w:rsid w:val="00E87C37"/>
    <w:rsid w:val="00E95937"/>
    <w:rsid w:val="00EC2484"/>
    <w:rsid w:val="00EC61BE"/>
    <w:rsid w:val="00F10ACB"/>
    <w:rsid w:val="00F240B0"/>
    <w:rsid w:val="00F66D16"/>
    <w:rsid w:val="00F76E09"/>
    <w:rsid w:val="00F83A00"/>
    <w:rsid w:val="00F86BD4"/>
    <w:rsid w:val="00F92533"/>
    <w:rsid w:val="00FC676A"/>
    <w:rsid w:val="00FD3971"/>
    <w:rsid w:val="00FD70E5"/>
    <w:rsid w:val="00FE089C"/>
    <w:rsid w:val="00FF6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4E72"/>
  <w15:docId w15:val="{96E2B414-E543-437F-8699-621D6226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EBD"/>
    <w:rPr>
      <w:color w:val="0563C1" w:themeColor="hyperlink"/>
      <w:u w:val="single"/>
    </w:rPr>
  </w:style>
  <w:style w:type="character" w:styleId="UnresolvedMention">
    <w:name w:val="Unresolved Mention"/>
    <w:basedOn w:val="DefaultParagraphFont"/>
    <w:uiPriority w:val="99"/>
    <w:semiHidden/>
    <w:unhideWhenUsed/>
    <w:rsid w:val="000A1EBD"/>
    <w:rPr>
      <w:color w:val="605E5C"/>
      <w:shd w:val="clear" w:color="auto" w:fill="E1DFDD"/>
    </w:rPr>
  </w:style>
  <w:style w:type="paragraph" w:styleId="ListParagraph">
    <w:name w:val="List Paragraph"/>
    <w:basedOn w:val="Normal"/>
    <w:uiPriority w:val="34"/>
    <w:qFormat/>
    <w:rsid w:val="0007614C"/>
    <w:pPr>
      <w:ind w:left="720"/>
      <w:contextualSpacing/>
    </w:pPr>
  </w:style>
  <w:style w:type="paragraph" w:styleId="BalloonText">
    <w:name w:val="Balloon Text"/>
    <w:basedOn w:val="Normal"/>
    <w:link w:val="BalloonTextChar"/>
    <w:uiPriority w:val="99"/>
    <w:semiHidden/>
    <w:unhideWhenUsed/>
    <w:rsid w:val="00076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14C"/>
    <w:rPr>
      <w:rFonts w:ascii="Segoe UI" w:hAnsi="Segoe UI" w:cs="Segoe UI"/>
      <w:sz w:val="18"/>
      <w:szCs w:val="18"/>
    </w:rPr>
  </w:style>
  <w:style w:type="paragraph" w:styleId="NoSpacing">
    <w:name w:val="No Spacing"/>
    <w:uiPriority w:val="1"/>
    <w:qFormat/>
    <w:rsid w:val="00DB7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76">
      <w:bodyDiv w:val="1"/>
      <w:marLeft w:val="0"/>
      <w:marRight w:val="0"/>
      <w:marTop w:val="0"/>
      <w:marBottom w:val="0"/>
      <w:divBdr>
        <w:top w:val="none" w:sz="0" w:space="0" w:color="auto"/>
        <w:left w:val="none" w:sz="0" w:space="0" w:color="auto"/>
        <w:bottom w:val="none" w:sz="0" w:space="0" w:color="auto"/>
        <w:right w:val="none" w:sz="0" w:space="0" w:color="auto"/>
      </w:divBdr>
    </w:div>
    <w:div w:id="714280570">
      <w:bodyDiv w:val="1"/>
      <w:marLeft w:val="0"/>
      <w:marRight w:val="0"/>
      <w:marTop w:val="0"/>
      <w:marBottom w:val="0"/>
      <w:divBdr>
        <w:top w:val="none" w:sz="0" w:space="0" w:color="auto"/>
        <w:left w:val="none" w:sz="0" w:space="0" w:color="auto"/>
        <w:bottom w:val="none" w:sz="0" w:space="0" w:color="auto"/>
        <w:right w:val="none" w:sz="0" w:space="0" w:color="auto"/>
      </w:divBdr>
    </w:div>
    <w:div w:id="768694594">
      <w:bodyDiv w:val="1"/>
      <w:marLeft w:val="0"/>
      <w:marRight w:val="0"/>
      <w:marTop w:val="0"/>
      <w:marBottom w:val="0"/>
      <w:divBdr>
        <w:top w:val="none" w:sz="0" w:space="0" w:color="auto"/>
        <w:left w:val="none" w:sz="0" w:space="0" w:color="auto"/>
        <w:bottom w:val="none" w:sz="0" w:space="0" w:color="auto"/>
        <w:right w:val="none" w:sz="0" w:space="0" w:color="auto"/>
      </w:divBdr>
    </w:div>
    <w:div w:id="1038553510">
      <w:bodyDiv w:val="1"/>
      <w:marLeft w:val="0"/>
      <w:marRight w:val="0"/>
      <w:marTop w:val="0"/>
      <w:marBottom w:val="0"/>
      <w:divBdr>
        <w:top w:val="none" w:sz="0" w:space="0" w:color="auto"/>
        <w:left w:val="none" w:sz="0" w:space="0" w:color="auto"/>
        <w:bottom w:val="none" w:sz="0" w:space="0" w:color="auto"/>
        <w:right w:val="none" w:sz="0" w:space="0" w:color="auto"/>
      </w:divBdr>
    </w:div>
    <w:div w:id="189878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2E63-718B-4C81-8421-64E0E3F4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Nesbit</dc:creator>
  <cp:keywords/>
  <dc:description/>
  <cp:lastModifiedBy>bill brater</cp:lastModifiedBy>
  <cp:revision>8</cp:revision>
  <cp:lastPrinted>2022-12-04T16:00:00Z</cp:lastPrinted>
  <dcterms:created xsi:type="dcterms:W3CDTF">2023-01-12T14:46:00Z</dcterms:created>
  <dcterms:modified xsi:type="dcterms:W3CDTF">2023-02-06T18:15:00Z</dcterms:modified>
</cp:coreProperties>
</file>